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50" w:rsidRPr="007E47B4" w:rsidRDefault="00361550" w:rsidP="00361550">
      <w:pPr>
        <w:spacing w:after="0"/>
        <w:jc w:val="both"/>
        <w:rPr>
          <w:rFonts w:eastAsia="Calibri"/>
          <w:b/>
          <w:bCs/>
          <w:u w:val="single"/>
          <w:lang w:eastAsia="en-US"/>
        </w:rPr>
      </w:pPr>
      <w:proofErr w:type="gramStart"/>
      <w:r>
        <w:rPr>
          <w:rFonts w:eastAsia="Calibri"/>
          <w:b/>
          <w:u w:val="single"/>
          <w:lang w:eastAsia="en-US"/>
        </w:rPr>
        <w:t>March  2017</w:t>
      </w:r>
      <w:proofErr w:type="gramEnd"/>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The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31</w:t>
      </w:r>
      <w:r w:rsidRPr="007E47B4">
        <w:rPr>
          <w:rFonts w:eastAsia="Calibri"/>
          <w:b/>
          <w:bCs/>
          <w:u w:val="single"/>
          <w:lang w:eastAsia="en-US"/>
        </w:rPr>
        <w:t xml:space="preserve">● Number </w:t>
      </w:r>
      <w:r>
        <w:rPr>
          <w:rFonts w:eastAsia="Calibri"/>
          <w:b/>
          <w:bCs/>
          <w:u w:val="single"/>
          <w:lang w:eastAsia="en-US"/>
        </w:rPr>
        <w:t>3</w:t>
      </w:r>
    </w:p>
    <w:p w:rsidR="00361550" w:rsidRPr="00254648" w:rsidRDefault="00361550" w:rsidP="00361550">
      <w:pPr>
        <w:spacing w:after="0" w:line="240" w:lineRule="auto"/>
        <w:rPr>
          <w:rFonts w:ascii="Garamond" w:eastAsia="Calibri" w:hAnsi="Garamond"/>
          <w:b/>
          <w:i/>
          <w:szCs w:val="20"/>
          <w:lang w:eastAsia="en-US"/>
        </w:rPr>
      </w:pPr>
    </w:p>
    <w:p w:rsidR="00361550" w:rsidRPr="007E47B4" w:rsidRDefault="00361550" w:rsidP="00361550">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w:t>
      </w:r>
      <w:r>
        <w:rPr>
          <w:rFonts w:ascii="Garamond" w:eastAsia="Calibri" w:hAnsi="Garamond"/>
          <w:b/>
          <w:i/>
          <w:sz w:val="64"/>
          <w:szCs w:val="64"/>
          <w:lang w:eastAsia="en-US"/>
        </w:rPr>
        <w:t xml:space="preserve">  </w:t>
      </w:r>
      <w:r w:rsidRPr="007E47B4">
        <w:rPr>
          <w:rFonts w:ascii="Garamond" w:eastAsia="Calibri" w:hAnsi="Garamond"/>
          <w:b/>
          <w:i/>
          <w:sz w:val="64"/>
          <w:szCs w:val="64"/>
          <w:lang w:eastAsia="en-US"/>
        </w:rPr>
        <w:t>THE COMPASSIONATE FRIENDS</w:t>
      </w:r>
    </w:p>
    <w:p w:rsidR="00361550" w:rsidRPr="007E47B4" w:rsidRDefault="00361550" w:rsidP="00361550">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361550" w:rsidRDefault="00361550" w:rsidP="00361550">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361550" w:rsidRPr="008C30D9" w:rsidRDefault="00361550" w:rsidP="00361550">
      <w:pPr>
        <w:spacing w:after="0"/>
        <w:jc w:val="center"/>
        <w:rPr>
          <w:sz w:val="22"/>
        </w:rPr>
      </w:pPr>
      <w:r w:rsidRPr="008C30D9">
        <w:rPr>
          <w:rFonts w:eastAsia="Calibri"/>
          <w:sz w:val="18"/>
          <w:szCs w:val="18"/>
          <w:lang w:eastAsia="en-US"/>
        </w:rPr>
        <w:t xml:space="preserve">Newsletter Editor: Melanie Ladd, (615) 513-5913, email: </w:t>
      </w:r>
      <w:hyperlink r:id="rId6"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7" w:tgtFrame="_blank" w:tooltip="mailto:michaelc1333@gmail.com" w:history="1">
        <w:r w:rsidRPr="008C30D9">
          <w:rPr>
            <w:rStyle w:val="Hyperlink"/>
            <w:rFonts w:eastAsia="PMingLiU"/>
            <w:sz w:val="18"/>
            <w:szCs w:val="18"/>
          </w:rPr>
          <w:t>michaelc1333@gmail.com</w:t>
        </w:r>
      </w:hyperlink>
    </w:p>
    <w:p w:rsidR="00361550" w:rsidRPr="00E35A51" w:rsidRDefault="00361550" w:rsidP="00361550">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361550" w:rsidRDefault="00361550" w:rsidP="00361550">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8" w:history="1">
        <w:r w:rsidRPr="00E35A51">
          <w:rPr>
            <w:rFonts w:eastAsia="Calibri"/>
            <w:sz w:val="18"/>
            <w:lang w:eastAsia="en-US"/>
          </w:rPr>
          <w:t>lolly39@aol.com</w:t>
        </w:r>
      </w:hyperlink>
    </w:p>
    <w:p w:rsidR="00361550" w:rsidRPr="008C30D9" w:rsidRDefault="00361550" w:rsidP="00361550">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361550" w:rsidRPr="007E47B4" w:rsidRDefault="00361550" w:rsidP="00361550">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361550" w:rsidRPr="007E47B4" w:rsidRDefault="00361550" w:rsidP="00361550">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361550" w:rsidRPr="007E47B4" w:rsidRDefault="00361550" w:rsidP="00361550">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361550" w:rsidRDefault="00361550" w:rsidP="00361550">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361550" w:rsidRDefault="00361550" w:rsidP="00361550">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361550" w:rsidRPr="00B83603" w:rsidRDefault="00361550" w:rsidP="00361550">
      <w:pPr>
        <w:spacing w:after="0" w:line="240" w:lineRule="auto"/>
        <w:jc w:val="center"/>
        <w:rPr>
          <w:i/>
          <w:iCs/>
          <w:szCs w:val="20"/>
          <w:lang w:eastAsia="en-US"/>
        </w:rPr>
      </w:pPr>
    </w:p>
    <w:p w:rsidR="00361550" w:rsidRPr="007F1EA8" w:rsidRDefault="00361550" w:rsidP="00361550">
      <w:pPr>
        <w:spacing w:after="0" w:line="240" w:lineRule="auto"/>
        <w:rPr>
          <w:b/>
          <w:bCs/>
          <w:sz w:val="32"/>
          <w:szCs w:val="32"/>
          <w:lang w:eastAsia="en-US"/>
        </w:rPr>
      </w:pPr>
      <w:r w:rsidRPr="00770FCA">
        <w:rPr>
          <w:b/>
          <w:noProof/>
          <w:sz w:val="32"/>
          <w:szCs w:val="32"/>
        </w:rPr>
        <w:pict>
          <v:shapetype id="_x0000_t202" coordsize="21600,21600" o:spt="202" path="m,l,21600r21600,l21600,xe">
            <v:stroke joinstyle="miter"/>
            <v:path gradientshapeok="t" o:connecttype="rect"/>
          </v:shapetype>
          <v:shape id="_x0000_s1026" type="#_x0000_t202" style="position:absolute;margin-left:303.3pt;margin-top:20.2pt;width:232.1pt;height:276.35pt;z-index:251665408;mso-width-relative:margin;mso-height-relative:margin">
            <v:textbox style="mso-next-textbox:#_x0000_s1026">
              <w:txbxContent>
                <w:p w:rsidR="00361550" w:rsidRDefault="00361550" w:rsidP="00361550">
                  <w:pPr>
                    <w:pStyle w:val="BodyText2"/>
                    <w:spacing w:after="0" w:line="240" w:lineRule="auto"/>
                    <w:jc w:val="center"/>
                    <w:rPr>
                      <w:b/>
                      <w:bCs/>
                      <w:sz w:val="28"/>
                      <w:szCs w:val="28"/>
                    </w:rPr>
                  </w:pPr>
                  <w:r>
                    <w:rPr>
                      <w:b/>
                      <w:bCs/>
                      <w:sz w:val="28"/>
                      <w:szCs w:val="28"/>
                    </w:rPr>
                    <w:t>Phone Friends</w:t>
                  </w:r>
                </w:p>
                <w:p w:rsidR="00361550" w:rsidRPr="00013E85" w:rsidRDefault="00361550" w:rsidP="00361550">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361550" w:rsidRDefault="00361550" w:rsidP="00361550">
                  <w:pPr>
                    <w:pStyle w:val="BodyText2"/>
                    <w:spacing w:after="0" w:line="240" w:lineRule="auto"/>
                    <w:jc w:val="center"/>
                    <w:rPr>
                      <w:b/>
                      <w:bCs/>
                      <w:szCs w:val="20"/>
                    </w:rPr>
                  </w:pPr>
                </w:p>
                <w:p w:rsidR="00361550" w:rsidRDefault="00361550" w:rsidP="00361550">
                  <w:pPr>
                    <w:pStyle w:val="BodyText2"/>
                    <w:spacing w:after="0" w:line="240" w:lineRule="auto"/>
                    <w:jc w:val="center"/>
                    <w:rPr>
                      <w:b/>
                      <w:bCs/>
                      <w:szCs w:val="20"/>
                    </w:rPr>
                  </w:pPr>
                  <w:r>
                    <w:rPr>
                      <w:b/>
                      <w:bCs/>
                      <w:szCs w:val="20"/>
                    </w:rPr>
                    <w:t xml:space="preserve">Accidental Death </w:t>
                  </w:r>
                  <w:r>
                    <w:rPr>
                      <w:szCs w:val="20"/>
                    </w:rPr>
                    <w:t>………...Mike and Paula Childers</w:t>
                  </w:r>
                </w:p>
                <w:p w:rsidR="00361550" w:rsidRDefault="00361550" w:rsidP="00361550">
                  <w:pPr>
                    <w:pStyle w:val="BodyText2"/>
                    <w:spacing w:after="0" w:line="240" w:lineRule="auto"/>
                    <w:jc w:val="right"/>
                    <w:rPr>
                      <w:b/>
                      <w:bCs/>
                      <w:szCs w:val="20"/>
                    </w:rPr>
                  </w:pPr>
                  <w:r>
                    <w:rPr>
                      <w:szCs w:val="20"/>
                    </w:rPr>
                    <w:t>615-646-1333</w:t>
                  </w:r>
                </w:p>
                <w:p w:rsidR="00361550" w:rsidRDefault="00361550" w:rsidP="00361550">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361550" w:rsidRDefault="00361550" w:rsidP="00361550">
                  <w:pPr>
                    <w:pStyle w:val="BodyText2"/>
                    <w:spacing w:after="0" w:line="240" w:lineRule="auto"/>
                    <w:jc w:val="right"/>
                    <w:rPr>
                      <w:szCs w:val="20"/>
                    </w:rPr>
                  </w:pPr>
                  <w:r>
                    <w:rPr>
                      <w:szCs w:val="20"/>
                    </w:rPr>
                    <w:t>615-754-5210</w:t>
                  </w:r>
                </w:p>
                <w:p w:rsidR="00361550" w:rsidRDefault="00361550" w:rsidP="00361550">
                  <w:pPr>
                    <w:pStyle w:val="BodyText2"/>
                    <w:spacing w:after="0" w:line="240" w:lineRule="auto"/>
                    <w:jc w:val="both"/>
                    <w:rPr>
                      <w:szCs w:val="20"/>
                    </w:rPr>
                  </w:pPr>
                  <w:r>
                    <w:rPr>
                      <w:b/>
                      <w:bCs/>
                      <w:szCs w:val="20"/>
                    </w:rPr>
                    <w:t>Illness</w:t>
                  </w:r>
                  <w:r>
                    <w:rPr>
                      <w:szCs w:val="20"/>
                    </w:rPr>
                    <w:t>………….…………..David and Peggy Gibson</w:t>
                  </w:r>
                </w:p>
                <w:p w:rsidR="00361550" w:rsidRDefault="00361550" w:rsidP="00361550">
                  <w:pPr>
                    <w:pStyle w:val="BodyText2"/>
                    <w:spacing w:after="0" w:line="240" w:lineRule="auto"/>
                    <w:jc w:val="right"/>
                    <w:rPr>
                      <w:szCs w:val="20"/>
                    </w:rPr>
                  </w:pPr>
                  <w:r>
                    <w:rPr>
                      <w:szCs w:val="20"/>
                    </w:rPr>
                    <w:t>615-356-1351</w:t>
                  </w:r>
                </w:p>
                <w:p w:rsidR="00361550" w:rsidRDefault="00361550" w:rsidP="00361550">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361550" w:rsidRPr="0087476A" w:rsidRDefault="00361550" w:rsidP="00361550">
                  <w:pPr>
                    <w:pStyle w:val="BodyText2"/>
                    <w:spacing w:after="0" w:line="240" w:lineRule="auto"/>
                    <w:rPr>
                      <w:szCs w:val="20"/>
                    </w:rPr>
                  </w:pPr>
                  <w:r>
                    <w:rPr>
                      <w:szCs w:val="20"/>
                    </w:rPr>
                    <w:t xml:space="preserve">                                                               615-264-8184</w:t>
                  </w:r>
                </w:p>
                <w:p w:rsidR="00361550" w:rsidRDefault="00361550" w:rsidP="00361550">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361550" w:rsidRDefault="00361550" w:rsidP="00361550">
                  <w:pPr>
                    <w:pStyle w:val="BodyText2"/>
                    <w:spacing w:after="0" w:line="240" w:lineRule="auto"/>
                    <w:jc w:val="center"/>
                    <w:rPr>
                      <w:szCs w:val="20"/>
                    </w:rPr>
                  </w:pPr>
                  <w:r>
                    <w:rPr>
                      <w:szCs w:val="20"/>
                    </w:rPr>
                    <w:t xml:space="preserve">                                                               931-486-9088</w:t>
                  </w:r>
                </w:p>
                <w:p w:rsidR="00361550" w:rsidRDefault="00361550" w:rsidP="00361550">
                  <w:pPr>
                    <w:pStyle w:val="BodyText2"/>
                    <w:spacing w:after="0" w:line="240" w:lineRule="auto"/>
                    <w:jc w:val="both"/>
                    <w:rPr>
                      <w:szCs w:val="20"/>
                    </w:rPr>
                  </w:pPr>
                  <w:r>
                    <w:rPr>
                      <w:b/>
                      <w:bCs/>
                      <w:szCs w:val="20"/>
                    </w:rPr>
                    <w:t>Suicide</w:t>
                  </w:r>
                  <w:r>
                    <w:rPr>
                      <w:szCs w:val="20"/>
                    </w:rPr>
                    <w:t>…….……………….Ron and Darlene Henson</w:t>
                  </w:r>
                </w:p>
                <w:p w:rsidR="00361550" w:rsidRDefault="00361550" w:rsidP="00361550">
                  <w:pPr>
                    <w:pStyle w:val="BodyText2"/>
                    <w:spacing w:after="0" w:line="240" w:lineRule="auto"/>
                    <w:jc w:val="both"/>
                    <w:rPr>
                      <w:szCs w:val="20"/>
                    </w:rPr>
                  </w:pPr>
                  <w:r>
                    <w:rPr>
                      <w:szCs w:val="20"/>
                    </w:rPr>
                    <w:t xml:space="preserve">                                                               615-</w:t>
                  </w:r>
                  <w:r w:rsidRPr="0098375B">
                    <w:rPr>
                      <w:szCs w:val="20"/>
                    </w:rPr>
                    <w:t>789-3613</w:t>
                  </w:r>
                </w:p>
                <w:p w:rsidR="00361550" w:rsidRDefault="00361550" w:rsidP="00361550">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361550" w:rsidRDefault="00361550" w:rsidP="00361550">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361550" w:rsidRPr="00CF7ABC" w:rsidRDefault="00361550" w:rsidP="00361550">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361550" w:rsidRDefault="00361550" w:rsidP="00361550">
                  <w:pPr>
                    <w:spacing w:after="0"/>
                    <w:jc w:val="center"/>
                    <w:rPr>
                      <w:rFonts w:eastAsia="PMingLiU"/>
                    </w:rPr>
                  </w:pPr>
                  <w:r>
                    <w:rPr>
                      <w:rFonts w:eastAsia="PMingLiU"/>
                    </w:rPr>
                    <w:t xml:space="preserve">                                                               615-</w:t>
                  </w:r>
                  <w:r w:rsidRPr="00CF7ABC">
                    <w:rPr>
                      <w:rFonts w:eastAsia="PMingLiU"/>
                    </w:rPr>
                    <w:t>712-3245</w:t>
                  </w:r>
                </w:p>
                <w:p w:rsidR="00361550" w:rsidRDefault="00361550" w:rsidP="00361550"/>
              </w:txbxContent>
            </v:textbox>
          </v:shape>
        </w:pict>
      </w:r>
      <w:r w:rsidRPr="001573A9">
        <w:rPr>
          <w:b/>
          <w:noProof/>
          <w:sz w:val="32"/>
          <w:szCs w:val="32"/>
        </w:rPr>
        <w:t>March 12</w:t>
      </w:r>
      <w:r>
        <w:rPr>
          <w:b/>
          <w:bCs/>
          <w:sz w:val="32"/>
          <w:szCs w:val="32"/>
          <w:lang w:eastAsia="en-US"/>
        </w:rPr>
        <w:t xml:space="preserve"> Meeting:</w:t>
      </w:r>
    </w:p>
    <w:p w:rsidR="00361550" w:rsidRPr="00CB0896" w:rsidRDefault="00361550" w:rsidP="00361550">
      <w:pPr>
        <w:spacing w:after="0" w:line="240" w:lineRule="auto"/>
        <w:rPr>
          <w:sz w:val="22"/>
          <w:lang w:eastAsia="en-US"/>
        </w:rPr>
      </w:pPr>
      <w:r>
        <w:rPr>
          <w:b/>
          <w:i/>
          <w:spacing w:val="15"/>
          <w:sz w:val="28"/>
          <w:szCs w:val="28"/>
          <w:lang w:eastAsia="en-US"/>
        </w:rPr>
        <w:t xml:space="preserve">   </w:t>
      </w:r>
    </w:p>
    <w:p w:rsidR="00361550" w:rsidRPr="003D69B1" w:rsidRDefault="00361550" w:rsidP="00361550">
      <w:pPr>
        <w:shd w:val="clear" w:color="auto" w:fill="FFFFFF"/>
        <w:spacing w:after="120" w:line="240" w:lineRule="auto"/>
        <w:rPr>
          <w:rFonts w:ascii="Arial" w:hAnsi="Arial" w:cs="Arial"/>
          <w:color w:val="222222"/>
          <w:sz w:val="32"/>
          <w:szCs w:val="32"/>
        </w:rPr>
      </w:pPr>
      <w:r>
        <w:rPr>
          <w:b/>
          <w:bCs/>
          <w:i/>
          <w:iCs/>
          <w:color w:val="222222"/>
          <w:sz w:val="32"/>
          <w:szCs w:val="32"/>
        </w:rPr>
        <w:t xml:space="preserve">                    </w:t>
      </w:r>
      <w:r w:rsidRPr="003D69B1">
        <w:rPr>
          <w:b/>
          <w:bCs/>
          <w:i/>
          <w:iCs/>
          <w:color w:val="222222"/>
          <w:sz w:val="32"/>
          <w:szCs w:val="32"/>
        </w:rPr>
        <w:t>Ask It Basket</w:t>
      </w:r>
    </w:p>
    <w:p w:rsidR="00361550" w:rsidRPr="003D69B1" w:rsidRDefault="00361550" w:rsidP="00361550">
      <w:pPr>
        <w:keepNext/>
        <w:framePr w:dropCap="drop" w:lines="2" w:wrap="around" w:vAnchor="text" w:hAnchor="text"/>
        <w:shd w:val="clear" w:color="auto" w:fill="FFFFFF"/>
        <w:spacing w:after="0" w:line="551" w:lineRule="exact"/>
        <w:ind w:left="400"/>
        <w:textAlignment w:val="baseline"/>
        <w:rPr>
          <w:color w:val="222222"/>
          <w:position w:val="-6"/>
          <w:sz w:val="70"/>
          <w:szCs w:val="70"/>
        </w:rPr>
      </w:pPr>
      <w:r w:rsidRPr="003D69B1">
        <w:rPr>
          <w:color w:val="222222"/>
          <w:position w:val="-6"/>
          <w:sz w:val="70"/>
          <w:szCs w:val="70"/>
        </w:rPr>
        <w:t>B</w:t>
      </w:r>
    </w:p>
    <w:p w:rsidR="00361550" w:rsidRPr="00BA36F6" w:rsidRDefault="00361550" w:rsidP="00361550">
      <w:pPr>
        <w:shd w:val="clear" w:color="auto" w:fill="FFFFFF"/>
        <w:spacing w:after="0" w:line="240" w:lineRule="auto"/>
        <w:ind w:left="400"/>
        <w:rPr>
          <w:rFonts w:ascii="Arial" w:hAnsi="Arial" w:cs="Arial"/>
          <w:color w:val="222222"/>
          <w:sz w:val="24"/>
          <w:szCs w:val="24"/>
        </w:rPr>
      </w:pPr>
      <w:r w:rsidRPr="00BA36F6">
        <w:rPr>
          <w:color w:val="222222"/>
          <w:sz w:val="24"/>
          <w:szCs w:val="24"/>
        </w:rPr>
        <w:t>ereaved parents are often plagued with</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proofErr w:type="gramStart"/>
      <w:r w:rsidRPr="00BA36F6">
        <w:rPr>
          <w:color w:val="222222"/>
          <w:sz w:val="24"/>
          <w:szCs w:val="24"/>
        </w:rPr>
        <w:t>questions</w:t>
      </w:r>
      <w:proofErr w:type="gramEnd"/>
      <w:r w:rsidRPr="00BA36F6">
        <w:rPr>
          <w:color w:val="222222"/>
          <w:sz w:val="24"/>
          <w:szCs w:val="24"/>
        </w:rPr>
        <w:t xml:space="preserve"> regarding their grief. If there is</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proofErr w:type="gramStart"/>
      <w:r w:rsidRPr="00BA36F6">
        <w:rPr>
          <w:color w:val="222222"/>
          <w:sz w:val="24"/>
          <w:szCs w:val="24"/>
        </w:rPr>
        <w:t>something</w:t>
      </w:r>
      <w:proofErr w:type="gramEnd"/>
      <w:r w:rsidRPr="00BA36F6">
        <w:rPr>
          <w:color w:val="222222"/>
          <w:sz w:val="24"/>
          <w:szCs w:val="24"/>
        </w:rPr>
        <w:t xml:space="preserve"> bothering you, bring your questions</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proofErr w:type="gramStart"/>
      <w:r w:rsidRPr="00BA36F6">
        <w:rPr>
          <w:color w:val="222222"/>
          <w:sz w:val="24"/>
          <w:szCs w:val="24"/>
        </w:rPr>
        <w:t>for</w:t>
      </w:r>
      <w:proofErr w:type="gramEnd"/>
      <w:r w:rsidRPr="00BA36F6">
        <w:rPr>
          <w:color w:val="222222"/>
          <w:sz w:val="24"/>
          <w:szCs w:val="24"/>
        </w:rPr>
        <w:t xml:space="preserve"> the basket. This meeting will provide an</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proofErr w:type="gramStart"/>
      <w:r w:rsidRPr="00BA36F6">
        <w:rPr>
          <w:color w:val="222222"/>
          <w:sz w:val="24"/>
          <w:szCs w:val="24"/>
        </w:rPr>
        <w:t>especially</w:t>
      </w:r>
      <w:proofErr w:type="gramEnd"/>
      <w:r w:rsidRPr="00BA36F6">
        <w:rPr>
          <w:color w:val="222222"/>
          <w:sz w:val="24"/>
          <w:szCs w:val="24"/>
        </w:rPr>
        <w:t xml:space="preserve"> good opportunity for those of us who</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proofErr w:type="gramStart"/>
      <w:r w:rsidRPr="00BA36F6">
        <w:rPr>
          <w:color w:val="222222"/>
          <w:sz w:val="24"/>
          <w:szCs w:val="24"/>
        </w:rPr>
        <w:t>are</w:t>
      </w:r>
      <w:proofErr w:type="gramEnd"/>
      <w:r w:rsidRPr="00BA36F6">
        <w:rPr>
          <w:color w:val="222222"/>
          <w:sz w:val="24"/>
          <w:szCs w:val="24"/>
        </w:rPr>
        <w:t xml:space="preserve"> farther along in our grief to give the benefit</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proofErr w:type="gramStart"/>
      <w:r w:rsidRPr="00BA36F6">
        <w:rPr>
          <w:color w:val="222222"/>
          <w:sz w:val="24"/>
          <w:szCs w:val="24"/>
        </w:rPr>
        <w:t>of</w:t>
      </w:r>
      <w:proofErr w:type="gramEnd"/>
      <w:r w:rsidRPr="00BA36F6">
        <w:rPr>
          <w:color w:val="222222"/>
          <w:sz w:val="24"/>
          <w:szCs w:val="24"/>
        </w:rPr>
        <w:t xml:space="preserve"> our experience to those who are just beginning</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proofErr w:type="gramStart"/>
      <w:r w:rsidRPr="00BA36F6">
        <w:rPr>
          <w:color w:val="222222"/>
          <w:sz w:val="24"/>
          <w:szCs w:val="24"/>
        </w:rPr>
        <w:t>their</w:t>
      </w:r>
      <w:proofErr w:type="gramEnd"/>
      <w:r w:rsidRPr="00BA36F6">
        <w:rPr>
          <w:color w:val="222222"/>
          <w:sz w:val="24"/>
          <w:szCs w:val="24"/>
        </w:rPr>
        <w:t xml:space="preserve"> sad journey by addressing the questions.</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r w:rsidRPr="00BA36F6">
        <w:rPr>
          <w:color w:val="222222"/>
          <w:sz w:val="24"/>
          <w:szCs w:val="24"/>
        </w:rPr>
        <w:t>We invite our old-timers to come and lend a</w:t>
      </w:r>
    </w:p>
    <w:p w:rsidR="00361550" w:rsidRPr="00BA36F6" w:rsidRDefault="00361550" w:rsidP="00361550">
      <w:pPr>
        <w:shd w:val="clear" w:color="auto" w:fill="FFFFFF"/>
        <w:spacing w:after="0" w:line="240" w:lineRule="auto"/>
        <w:ind w:left="400"/>
        <w:jc w:val="both"/>
        <w:rPr>
          <w:rFonts w:ascii="Arial" w:hAnsi="Arial" w:cs="Arial"/>
          <w:color w:val="222222"/>
          <w:sz w:val="24"/>
          <w:szCs w:val="24"/>
        </w:rPr>
      </w:pPr>
      <w:proofErr w:type="gramStart"/>
      <w:r w:rsidRPr="00BA36F6">
        <w:rPr>
          <w:color w:val="222222"/>
          <w:sz w:val="24"/>
          <w:szCs w:val="24"/>
        </w:rPr>
        <w:t>hand</w:t>
      </w:r>
      <w:proofErr w:type="gramEnd"/>
      <w:r w:rsidRPr="00BA36F6">
        <w:rPr>
          <w:color w:val="222222"/>
          <w:sz w:val="24"/>
          <w:szCs w:val="24"/>
        </w:rPr>
        <w:t>. Together we can find the support we need.</w:t>
      </w:r>
    </w:p>
    <w:p w:rsidR="00361550" w:rsidRPr="00BA36F6" w:rsidRDefault="00361550" w:rsidP="00361550">
      <w:pPr>
        <w:shd w:val="clear" w:color="auto" w:fill="FFFFFF"/>
        <w:spacing w:after="0" w:line="240" w:lineRule="auto"/>
        <w:rPr>
          <w:rFonts w:ascii="Arial" w:hAnsi="Arial" w:cs="Arial"/>
          <w:color w:val="222222"/>
          <w:sz w:val="24"/>
          <w:szCs w:val="24"/>
        </w:rPr>
      </w:pPr>
      <w:r w:rsidRPr="00BA36F6">
        <w:rPr>
          <w:color w:val="222222"/>
          <w:sz w:val="24"/>
          <w:szCs w:val="24"/>
        </w:rPr>
        <w:t>       Our regular sharing sessions will follow this</w:t>
      </w:r>
    </w:p>
    <w:p w:rsidR="00361550" w:rsidRPr="00BA36F6" w:rsidRDefault="00361550" w:rsidP="00361550">
      <w:pPr>
        <w:shd w:val="clear" w:color="auto" w:fill="FFFFFF"/>
        <w:spacing w:after="0" w:line="240" w:lineRule="auto"/>
        <w:rPr>
          <w:rFonts w:ascii="Arial" w:hAnsi="Arial" w:cs="Arial"/>
          <w:color w:val="222222"/>
          <w:sz w:val="24"/>
          <w:szCs w:val="24"/>
        </w:rPr>
      </w:pPr>
      <w:r w:rsidRPr="00BA36F6">
        <w:rPr>
          <w:color w:val="222222"/>
          <w:sz w:val="24"/>
          <w:szCs w:val="24"/>
        </w:rPr>
        <w:t>       </w:t>
      </w:r>
      <w:proofErr w:type="gramStart"/>
      <w:r w:rsidRPr="00BA36F6">
        <w:rPr>
          <w:color w:val="222222"/>
          <w:sz w:val="24"/>
          <w:szCs w:val="24"/>
        </w:rPr>
        <w:t>program</w:t>
      </w:r>
      <w:proofErr w:type="gramEnd"/>
      <w:r w:rsidRPr="00BA36F6">
        <w:rPr>
          <w:color w:val="222222"/>
          <w:sz w:val="24"/>
          <w:szCs w:val="24"/>
        </w:rPr>
        <w:t>.</w:t>
      </w:r>
    </w:p>
    <w:p w:rsidR="00361550" w:rsidRDefault="00361550" w:rsidP="00361550">
      <w:pPr>
        <w:spacing w:after="0" w:line="240" w:lineRule="auto"/>
        <w:rPr>
          <w:rFonts w:ascii="Arial" w:hAnsi="Arial" w:cs="Arial"/>
          <w:color w:val="222222"/>
          <w:sz w:val="19"/>
          <w:szCs w:val="19"/>
          <w:shd w:val="clear" w:color="auto" w:fill="FFFFFF"/>
        </w:rPr>
      </w:pPr>
      <w:r>
        <w:rPr>
          <w:rFonts w:ascii="Arial" w:hAnsi="Arial" w:cs="Arial"/>
          <w:noProof/>
          <w:color w:val="222222"/>
          <w:sz w:val="19"/>
          <w:szCs w:val="19"/>
        </w:rPr>
        <w:drawing>
          <wp:anchor distT="0" distB="0" distL="114300" distR="114300" simplePos="0" relativeHeight="251682816" behindDoc="1" locked="0" layoutInCell="1" allowOverlap="1">
            <wp:simplePos x="0" y="0"/>
            <wp:positionH relativeFrom="column">
              <wp:posOffset>647700</wp:posOffset>
            </wp:positionH>
            <wp:positionV relativeFrom="paragraph">
              <wp:posOffset>59690</wp:posOffset>
            </wp:positionV>
            <wp:extent cx="2162175" cy="1924050"/>
            <wp:effectExtent l="19050" t="0" r="9525" b="0"/>
            <wp:wrapTight wrapText="bothSides">
              <wp:wrapPolygon edited="0">
                <wp:start x="-190" y="0"/>
                <wp:lineTo x="-190" y="21386"/>
                <wp:lineTo x="21695" y="21386"/>
                <wp:lineTo x="21695" y="0"/>
                <wp:lineTo x="-190" y="0"/>
              </wp:wrapPolygon>
            </wp:wrapTight>
            <wp:docPr id="16" name="Picture 4" descr="Image result for basket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ket black and white clipart"/>
                    <pic:cNvPicPr>
                      <a:picLocks noChangeAspect="1" noChangeArrowheads="1"/>
                    </pic:cNvPicPr>
                  </pic:nvPicPr>
                  <pic:blipFill>
                    <a:blip r:embed="rId9" cstate="print"/>
                    <a:srcRect/>
                    <a:stretch>
                      <a:fillRect/>
                    </a:stretch>
                  </pic:blipFill>
                  <pic:spPr bwMode="auto">
                    <a:xfrm>
                      <a:off x="0" y="0"/>
                      <a:ext cx="2162175" cy="1924050"/>
                    </a:xfrm>
                    <a:prstGeom prst="rect">
                      <a:avLst/>
                    </a:prstGeom>
                    <a:noFill/>
                    <a:ln w="9525">
                      <a:noFill/>
                      <a:miter lim="800000"/>
                      <a:headEnd/>
                      <a:tailEnd/>
                    </a:ln>
                  </pic:spPr>
                </pic:pic>
              </a:graphicData>
            </a:graphic>
          </wp:anchor>
        </w:drawing>
      </w:r>
    </w:p>
    <w:p w:rsidR="00361550" w:rsidRPr="00F5319A" w:rsidRDefault="00361550" w:rsidP="00361550">
      <w:pPr>
        <w:spacing w:after="0" w:line="240" w:lineRule="auto"/>
        <w:rPr>
          <w:rFonts w:eastAsia="Calibri"/>
          <w:b/>
          <w:bCs/>
          <w:i/>
          <w:sz w:val="28"/>
          <w:szCs w:val="28"/>
          <w:lang w:eastAsia="en-US"/>
        </w:rPr>
      </w:pPr>
      <w:r>
        <w:rPr>
          <w:rFonts w:eastAsia="Calibri"/>
          <w:b/>
          <w:bCs/>
          <w:sz w:val="28"/>
          <w:szCs w:val="28"/>
          <w:lang w:eastAsia="en-US"/>
        </w:rPr>
        <w:t xml:space="preserve">                 </w:t>
      </w:r>
    </w:p>
    <w:p w:rsidR="00361550" w:rsidRDefault="00361550" w:rsidP="00361550">
      <w:pPr>
        <w:spacing w:after="0" w:line="240" w:lineRule="auto"/>
        <w:rPr>
          <w:b/>
          <w:sz w:val="16"/>
          <w:szCs w:val="16"/>
          <w:u w:val="single"/>
        </w:rPr>
      </w:pPr>
    </w:p>
    <w:p w:rsidR="00361550" w:rsidRDefault="00361550" w:rsidP="00361550">
      <w:pPr>
        <w:spacing w:after="0" w:line="240" w:lineRule="auto"/>
        <w:rPr>
          <w:b/>
          <w:sz w:val="16"/>
          <w:szCs w:val="16"/>
          <w:u w:val="single"/>
        </w:rPr>
      </w:pPr>
    </w:p>
    <w:p w:rsidR="00361550" w:rsidRDefault="00361550" w:rsidP="00361550">
      <w:pPr>
        <w:spacing w:after="120" w:line="240" w:lineRule="auto"/>
        <w:rPr>
          <w:b/>
          <w:sz w:val="16"/>
          <w:szCs w:val="16"/>
          <w:u w:val="single"/>
        </w:rPr>
      </w:pPr>
    </w:p>
    <w:p w:rsidR="00361550" w:rsidRDefault="00361550" w:rsidP="00361550">
      <w:pPr>
        <w:spacing w:after="120" w:line="240" w:lineRule="auto"/>
        <w:rPr>
          <w:b/>
          <w:sz w:val="16"/>
          <w:szCs w:val="16"/>
          <w:u w:val="single"/>
        </w:rPr>
      </w:pPr>
    </w:p>
    <w:p w:rsidR="00361550" w:rsidRDefault="00361550" w:rsidP="00361550">
      <w:pPr>
        <w:spacing w:after="120" w:line="240" w:lineRule="auto"/>
        <w:rPr>
          <w:b/>
          <w:sz w:val="16"/>
          <w:szCs w:val="16"/>
          <w:u w:val="single"/>
        </w:rPr>
      </w:pPr>
      <w:r>
        <w:rPr>
          <w:b/>
          <w:noProof/>
          <w:sz w:val="16"/>
          <w:szCs w:val="16"/>
          <w:u w:val="single"/>
        </w:rPr>
        <w:pict>
          <v:shape id="_x0000_s1038" type="#_x0000_t202" style="position:absolute;margin-left:302.9pt;margin-top:12.9pt;width:229.5pt;height:49.05pt;z-index:251683840;mso-height-percent:200;mso-height-percent:200;mso-width-relative:margin;mso-height-relative:margin" strokecolor="white [3212]">
            <v:textbox style="mso-fit-shape-to-text:t">
              <w:txbxContent>
                <w:p w:rsidR="00361550" w:rsidRPr="003D69B1" w:rsidRDefault="00361550" w:rsidP="00361550">
                  <w:pPr>
                    <w:spacing w:before="120" w:after="120"/>
                    <w:jc w:val="center"/>
                    <w:rPr>
                      <w:rFonts w:asciiTheme="majorBidi" w:hAnsiTheme="majorBidi" w:cstheme="majorBidi"/>
                      <w:color w:val="381A38"/>
                      <w:sz w:val="24"/>
                      <w:szCs w:val="24"/>
                      <w:shd w:val="clear" w:color="auto" w:fill="FFFFFF"/>
                    </w:rPr>
                  </w:pPr>
                  <w:r w:rsidRPr="003D69B1">
                    <w:rPr>
                      <w:rStyle w:val="Emphasis"/>
                      <w:rFonts w:asciiTheme="majorBidi" w:hAnsiTheme="majorBidi" w:cstheme="majorBidi"/>
                      <w:color w:val="381A38"/>
                      <w:sz w:val="24"/>
                      <w:szCs w:val="24"/>
                      <w:bdr w:val="none" w:sz="0" w:space="0" w:color="auto" w:frame="1"/>
                      <w:shd w:val="clear" w:color="auto" w:fill="FFFFFF"/>
                    </w:rPr>
                    <w:t>I am here. Let’s heal together.</w:t>
                  </w:r>
                </w:p>
                <w:p w:rsidR="00361550" w:rsidRPr="003D69B1" w:rsidRDefault="00361550" w:rsidP="00361550">
                  <w:pPr>
                    <w:spacing w:after="0"/>
                    <w:jc w:val="center"/>
                    <w:rPr>
                      <w:rFonts w:asciiTheme="majorBidi" w:hAnsiTheme="majorBidi" w:cstheme="majorBidi"/>
                      <w:szCs w:val="20"/>
                    </w:rPr>
                  </w:pPr>
                  <w:proofErr w:type="gramStart"/>
                  <w:r w:rsidRPr="003D69B1">
                    <w:rPr>
                      <w:rFonts w:asciiTheme="majorBidi" w:hAnsiTheme="majorBidi" w:cstheme="majorBidi"/>
                      <w:color w:val="381A38"/>
                      <w:szCs w:val="20"/>
                      <w:shd w:val="clear" w:color="auto" w:fill="FFFFFF"/>
                    </w:rPr>
                    <w:t>a</w:t>
                  </w:r>
                  <w:proofErr w:type="gramEnd"/>
                  <w:r w:rsidRPr="003D69B1">
                    <w:rPr>
                      <w:rFonts w:asciiTheme="majorBidi" w:hAnsiTheme="majorBidi" w:cstheme="majorBidi"/>
                      <w:color w:val="381A38"/>
                      <w:szCs w:val="20"/>
                      <w:shd w:val="clear" w:color="auto" w:fill="FFFFFF"/>
                    </w:rPr>
                    <w:t xml:space="preserve"> friend</w:t>
                  </w:r>
                </w:p>
              </w:txbxContent>
            </v:textbox>
          </v:shape>
        </w:pict>
      </w:r>
    </w:p>
    <w:p w:rsidR="00361550" w:rsidRDefault="00361550" w:rsidP="00361550">
      <w:pPr>
        <w:spacing w:after="120" w:line="240" w:lineRule="auto"/>
        <w:rPr>
          <w:b/>
          <w:sz w:val="16"/>
          <w:szCs w:val="16"/>
          <w:u w:val="single"/>
        </w:rPr>
      </w:pPr>
    </w:p>
    <w:p w:rsidR="00361550" w:rsidRDefault="00361550" w:rsidP="00361550">
      <w:pPr>
        <w:spacing w:after="120" w:line="240" w:lineRule="auto"/>
        <w:rPr>
          <w:b/>
          <w:sz w:val="16"/>
          <w:szCs w:val="16"/>
          <w:u w:val="single"/>
        </w:rPr>
      </w:pPr>
    </w:p>
    <w:p w:rsidR="00361550" w:rsidRDefault="00361550" w:rsidP="00361550">
      <w:pPr>
        <w:spacing w:after="120" w:line="240" w:lineRule="auto"/>
        <w:rPr>
          <w:b/>
          <w:sz w:val="16"/>
          <w:szCs w:val="16"/>
          <w:u w:val="single"/>
        </w:rPr>
      </w:pPr>
    </w:p>
    <w:p w:rsidR="00361550" w:rsidRDefault="00361550" w:rsidP="00361550">
      <w:pPr>
        <w:spacing w:after="120" w:line="240" w:lineRule="auto"/>
        <w:rPr>
          <w:b/>
          <w:sz w:val="16"/>
          <w:szCs w:val="16"/>
          <w:u w:val="single"/>
        </w:rPr>
      </w:pPr>
    </w:p>
    <w:p w:rsidR="00361550" w:rsidRDefault="00361550" w:rsidP="00361550">
      <w:pPr>
        <w:spacing w:after="120" w:line="240" w:lineRule="auto"/>
        <w:rPr>
          <w:b/>
          <w:sz w:val="16"/>
          <w:szCs w:val="16"/>
          <w:u w:val="single"/>
        </w:rPr>
      </w:pPr>
    </w:p>
    <w:p w:rsidR="00361550" w:rsidRPr="00CB0896" w:rsidRDefault="00361550" w:rsidP="00361550">
      <w:pPr>
        <w:keepNext/>
        <w:framePr w:dropCap="drop" w:lines="2" w:wrap="around" w:vAnchor="text" w:hAnchor="text"/>
        <w:spacing w:after="0" w:line="505" w:lineRule="exact"/>
        <w:textAlignment w:val="baseline"/>
        <w:rPr>
          <w:position w:val="-5"/>
          <w:sz w:val="63"/>
          <w:szCs w:val="63"/>
          <w:lang w:eastAsia="en-US"/>
        </w:rPr>
      </w:pPr>
      <w:r w:rsidRPr="00CB0896">
        <w:rPr>
          <w:position w:val="-5"/>
          <w:sz w:val="63"/>
          <w:szCs w:val="63"/>
          <w:lang w:eastAsia="en-US"/>
        </w:rPr>
        <w:t>A</w:t>
      </w:r>
    </w:p>
    <w:p w:rsidR="00361550" w:rsidRPr="00CB0896" w:rsidRDefault="00361550" w:rsidP="00361550">
      <w:pPr>
        <w:spacing w:after="0" w:line="240" w:lineRule="auto"/>
        <w:rPr>
          <w:i/>
          <w:sz w:val="22"/>
          <w:lang w:eastAsia="en-US"/>
        </w:rPr>
      </w:pPr>
      <w:r>
        <w:rPr>
          <w:sz w:val="22"/>
          <w:lang w:eastAsia="en-US"/>
        </w:rPr>
        <w:t>t</w:t>
      </w:r>
      <w:r w:rsidRPr="00CB0896">
        <w:rPr>
          <w:sz w:val="22"/>
          <w:lang w:eastAsia="en-US"/>
        </w:rPr>
        <w:t xml:space="preserve">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sidRPr="00CB0896">
        <w:rPr>
          <w:i/>
          <w:sz w:val="22"/>
          <w:lang w:eastAsia="en-US"/>
        </w:rPr>
        <w:t xml:space="preserve"> </w:t>
      </w:r>
      <w:r w:rsidRPr="00CB0896">
        <w:rPr>
          <w:sz w:val="22"/>
          <w:lang w:eastAsia="en-US"/>
        </w:rPr>
        <w:t>We need not walk alone.</w:t>
      </w:r>
    </w:p>
    <w:p w:rsidR="00361550" w:rsidRDefault="00361550" w:rsidP="00361550">
      <w:pPr>
        <w:spacing w:after="0" w:line="240" w:lineRule="auto"/>
        <w:rPr>
          <w:b/>
          <w:sz w:val="16"/>
          <w:szCs w:val="16"/>
          <w:u w:val="single"/>
        </w:rPr>
      </w:pPr>
    </w:p>
    <w:p w:rsidR="00361550" w:rsidRDefault="00361550" w:rsidP="00361550">
      <w:pPr>
        <w:spacing w:after="0" w:line="240" w:lineRule="auto"/>
        <w:rPr>
          <w:sz w:val="22"/>
        </w:rPr>
      </w:pPr>
      <w:r w:rsidRPr="00770FCA">
        <w:rPr>
          <w:rFonts w:ascii="Berkeley Old Style ITC T" w:hAnsi="Berkeley Old Style ITC T" w:cs="Berkeley Old Style ITC T"/>
          <w:noProof/>
          <w:sz w:val="16"/>
          <w:szCs w:val="16"/>
        </w:rPr>
        <w:pict>
          <v:line id="_x0000_s1027" style="position:absolute;z-index:251666432" from="-7.6pt,3.1pt" to="532.4pt,3.1pt"/>
        </w:pict>
      </w:r>
    </w:p>
    <w:p w:rsidR="00361550" w:rsidRDefault="00361550" w:rsidP="00361550">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7</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361550" w:rsidRPr="007E47B4" w:rsidRDefault="00361550" w:rsidP="00361550">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w:t>
      </w:r>
      <w:r w:rsidRPr="003D69B1">
        <w:rPr>
          <w:rFonts w:ascii="Berkeley Old Style ITC T" w:hAnsi="Berkeley Old Style ITC T" w:cs="Berkeley Old Style ITC T"/>
          <w:sz w:val="16"/>
          <w:szCs w:val="16"/>
          <w:lang w:eastAsia="en-US"/>
        </w:rPr>
        <w:t>lli</w:t>
      </w:r>
      <w:r w:rsidRPr="007E47B4">
        <w:rPr>
          <w:rFonts w:ascii="Berkeley Old Style ITC T" w:hAnsi="Berkeley Old Style ITC T" w:cs="Berkeley Old Style ITC T"/>
          <w:sz w:val="16"/>
          <w:szCs w:val="16"/>
          <w:lang w:eastAsia="en-US"/>
        </w:rPr>
        <w:t>nois 60522-3696—Phone 630 990-0010 or Toll free: 1-877 969-0010</w:t>
      </w:r>
    </w:p>
    <w:p w:rsidR="00361550" w:rsidRDefault="00361550" w:rsidP="00361550">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10"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361550" w:rsidRDefault="00361550" w:rsidP="00361550">
      <w:pPr>
        <w:spacing w:after="0"/>
        <w:jc w:val="center"/>
        <w:rPr>
          <w:sz w:val="18"/>
          <w:szCs w:val="18"/>
        </w:rPr>
        <w:sectPr w:rsidR="00361550" w:rsidSect="00361550">
          <w:type w:val="continuous"/>
          <w:pgSz w:w="12240" w:h="15840"/>
          <w:pgMar w:top="432" w:right="720" w:bottom="576" w:left="720" w:header="720" w:footer="720" w:gutter="0"/>
          <w:cols w:space="331"/>
        </w:sectPr>
      </w:pPr>
    </w:p>
    <w:p w:rsidR="00361550" w:rsidRDefault="00361550" w:rsidP="00361550">
      <w:pPr>
        <w:spacing w:after="0"/>
        <w:rPr>
          <w:b/>
          <w:szCs w:val="20"/>
          <w:u w:val="single"/>
        </w:rPr>
        <w:sectPr w:rsidR="00361550" w:rsidSect="00BA36F6">
          <w:type w:val="continuous"/>
          <w:pgSz w:w="12240" w:h="15840" w:code="1"/>
          <w:pgMar w:top="432" w:right="720" w:bottom="1152" w:left="720" w:header="477" w:footer="720" w:gutter="0"/>
          <w:cols w:space="720"/>
        </w:sectPr>
      </w:pPr>
    </w:p>
    <w:p w:rsidR="00361550" w:rsidRPr="00907D48" w:rsidRDefault="00361550" w:rsidP="00361550">
      <w:pPr>
        <w:spacing w:after="0"/>
        <w:rPr>
          <w:b/>
          <w:szCs w:val="20"/>
          <w:u w:val="single"/>
        </w:rPr>
      </w:pPr>
      <w:r>
        <w:rPr>
          <w:b/>
          <w:noProof/>
          <w:szCs w:val="20"/>
          <w:u w:val="single"/>
        </w:rPr>
        <w:lastRenderedPageBreak/>
        <w:drawing>
          <wp:anchor distT="0" distB="0" distL="114300" distR="114300" simplePos="0" relativeHeight="251685888" behindDoc="0" locked="0" layoutInCell="1" allowOverlap="1">
            <wp:simplePos x="0" y="0"/>
            <wp:positionH relativeFrom="column">
              <wp:posOffset>-2141740065</wp:posOffset>
            </wp:positionH>
            <wp:positionV relativeFrom="page">
              <wp:posOffset>-2146969290</wp:posOffset>
            </wp:positionV>
            <wp:extent cx="485775" cy="334010"/>
            <wp:effectExtent l="76200" t="95250" r="9525" b="46990"/>
            <wp:wrapNone/>
            <wp:docPr id="3"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1" cstate="print"/>
                    <a:srcRect/>
                    <a:stretch>
                      <a:fillRect/>
                    </a:stretch>
                  </pic:blipFill>
                  <pic:spPr bwMode="auto">
                    <a:xfrm rot="8716739" flipV="1">
                      <a:off x="0" y="0"/>
                      <a:ext cx="485775" cy="334010"/>
                    </a:xfrm>
                    <a:prstGeom prst="rect">
                      <a:avLst/>
                    </a:prstGeom>
                    <a:noFill/>
                  </pic:spPr>
                </pic:pic>
              </a:graphicData>
            </a:graphic>
          </wp:anchor>
        </w:drawing>
      </w:r>
      <w:r>
        <w:rPr>
          <w:b/>
          <w:noProof/>
          <w:szCs w:val="20"/>
          <w:u w:val="single"/>
        </w:rPr>
        <w:drawing>
          <wp:anchor distT="0" distB="0" distL="114300" distR="114300" simplePos="0" relativeHeight="251686912" behindDoc="0" locked="0" layoutInCell="1" allowOverlap="1">
            <wp:simplePos x="0" y="0"/>
            <wp:positionH relativeFrom="column">
              <wp:posOffset>-2141740065</wp:posOffset>
            </wp:positionH>
            <wp:positionV relativeFrom="page">
              <wp:posOffset>-2146969290</wp:posOffset>
            </wp:positionV>
            <wp:extent cx="485775" cy="334010"/>
            <wp:effectExtent l="76200" t="95250" r="9525" b="46990"/>
            <wp:wrapNone/>
            <wp:docPr id="9"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1" cstate="print"/>
                    <a:srcRect/>
                    <a:stretch>
                      <a:fillRect/>
                    </a:stretch>
                  </pic:blipFill>
                  <pic:spPr bwMode="auto">
                    <a:xfrm rot="8716739" flipV="1">
                      <a:off x="0" y="0"/>
                      <a:ext cx="485775" cy="334010"/>
                    </a:xfrm>
                    <a:prstGeom prst="rect">
                      <a:avLst/>
                    </a:prstGeom>
                    <a:noFill/>
                  </pic:spPr>
                </pic:pic>
              </a:graphicData>
            </a:graphic>
          </wp:anchor>
        </w:drawing>
      </w:r>
      <w:r w:rsidRPr="00907D48">
        <w:rPr>
          <w:b/>
          <w:szCs w:val="20"/>
          <w:u w:val="single"/>
        </w:rPr>
        <w:t xml:space="preserve">2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March 2017</w:t>
      </w:r>
      <w:r w:rsidRPr="00907D48">
        <w:rPr>
          <w:b/>
          <w:szCs w:val="20"/>
          <w:u w:val="single"/>
        </w:rPr>
        <w:t xml:space="preserve"> </w:t>
      </w:r>
    </w:p>
    <w:p w:rsidR="00361550" w:rsidRPr="00D26DD8" w:rsidRDefault="00361550" w:rsidP="00361550">
      <w:pPr>
        <w:spacing w:after="0"/>
        <w:jc w:val="center"/>
        <w:rPr>
          <w:b/>
          <w:szCs w:val="20"/>
        </w:rPr>
      </w:pPr>
    </w:p>
    <w:p w:rsidR="00361550" w:rsidRPr="004F0BF4" w:rsidRDefault="00361550" w:rsidP="00361550">
      <w:pPr>
        <w:pStyle w:val="NoSpacing"/>
        <w:jc w:val="center"/>
        <w:rPr>
          <w:rFonts w:asciiTheme="majorBidi" w:hAnsiTheme="majorBidi" w:cstheme="majorBidi"/>
          <w:sz w:val="32"/>
          <w:szCs w:val="32"/>
        </w:rPr>
      </w:pPr>
      <w:r w:rsidRPr="004F0BF4">
        <w:rPr>
          <w:rFonts w:asciiTheme="majorBidi" w:hAnsiTheme="majorBidi" w:cstheme="majorBidi"/>
          <w:sz w:val="32"/>
          <w:szCs w:val="32"/>
        </w:rPr>
        <w:t>Why We Still Go to TCF</w:t>
      </w:r>
    </w:p>
    <w:p w:rsidR="00361550" w:rsidRPr="00526621" w:rsidRDefault="00361550" w:rsidP="00361550">
      <w:pPr>
        <w:pStyle w:val="NoSpacing"/>
        <w:rPr>
          <w:rFonts w:asciiTheme="majorBidi" w:hAnsiTheme="majorBidi" w:cstheme="majorBidi"/>
          <w:sz w:val="18"/>
          <w:szCs w:val="18"/>
        </w:rPr>
      </w:pPr>
    </w:p>
    <w:p w:rsidR="00361550" w:rsidRPr="004F0BF4" w:rsidRDefault="00361550" w:rsidP="00361550">
      <w:pPr>
        <w:pStyle w:val="NoSpacing"/>
        <w:jc w:val="center"/>
        <w:rPr>
          <w:rFonts w:asciiTheme="majorBidi" w:hAnsiTheme="majorBidi" w:cstheme="majorBidi"/>
          <w:b/>
          <w:bCs/>
          <w:i/>
          <w:iCs/>
        </w:rPr>
      </w:pPr>
      <w:r w:rsidRPr="004F0BF4">
        <w:rPr>
          <w:rFonts w:asciiTheme="majorBidi" w:hAnsiTheme="majorBidi" w:cstheme="majorBidi"/>
          <w:b/>
          <w:bCs/>
          <w:i/>
          <w:iCs/>
        </w:rPr>
        <w:t>“Are you still involved with that group?</w:t>
      </w:r>
      <w:r>
        <w:rPr>
          <w:rFonts w:asciiTheme="majorBidi" w:hAnsiTheme="majorBidi" w:cstheme="majorBidi"/>
          <w:b/>
          <w:bCs/>
          <w:i/>
          <w:iCs/>
        </w:rPr>
        <w:t xml:space="preserve">    </w:t>
      </w:r>
      <w:r w:rsidRPr="004F0BF4">
        <w:rPr>
          <w:rFonts w:asciiTheme="majorBidi" w:hAnsiTheme="majorBidi" w:cstheme="majorBidi"/>
          <w:b/>
          <w:bCs/>
          <w:i/>
          <w:iCs/>
        </w:rPr>
        <w:t xml:space="preserve">Aren't you over it yet? </w:t>
      </w:r>
      <w:r>
        <w:rPr>
          <w:rFonts w:asciiTheme="majorBidi" w:hAnsiTheme="majorBidi" w:cstheme="majorBidi"/>
          <w:b/>
          <w:bCs/>
          <w:i/>
          <w:iCs/>
        </w:rPr>
        <w:t xml:space="preserve">   </w:t>
      </w:r>
      <w:r w:rsidRPr="004F0BF4">
        <w:rPr>
          <w:rFonts w:asciiTheme="majorBidi" w:hAnsiTheme="majorBidi" w:cstheme="majorBidi"/>
          <w:b/>
          <w:bCs/>
          <w:i/>
          <w:iCs/>
        </w:rPr>
        <w:t>Why do you go?”</w:t>
      </w:r>
    </w:p>
    <w:p w:rsidR="00361550" w:rsidRPr="00526621" w:rsidRDefault="00361550" w:rsidP="00361550">
      <w:pPr>
        <w:pStyle w:val="NoSpacing"/>
        <w:rPr>
          <w:rFonts w:asciiTheme="majorBidi" w:hAnsiTheme="majorBidi" w:cstheme="majorBidi"/>
          <w:b/>
          <w:bCs/>
          <w:i/>
          <w:iCs/>
          <w:sz w:val="18"/>
          <w:szCs w:val="18"/>
        </w:rPr>
      </w:pPr>
    </w:p>
    <w:p w:rsidR="00361550" w:rsidRPr="004F0BF4" w:rsidRDefault="00361550" w:rsidP="00361550">
      <w:pPr>
        <w:pStyle w:val="NoSpacing"/>
        <w:rPr>
          <w:rFonts w:asciiTheme="majorBidi" w:hAnsiTheme="majorBidi" w:cstheme="majorBidi"/>
          <w:sz w:val="20"/>
          <w:szCs w:val="20"/>
        </w:rPr>
      </w:pPr>
      <w:r w:rsidRPr="004F0BF4">
        <w:rPr>
          <w:rFonts w:asciiTheme="majorBidi" w:hAnsiTheme="majorBidi" w:cstheme="majorBidi"/>
          <w:sz w:val="20"/>
          <w:szCs w:val="20"/>
        </w:rPr>
        <w:t xml:space="preserve">These are questions I often hear now that it has been more than seven years since Mark died. I suspect you near them too. There are easy answers. But not everyone understands, unless you have been there. Here are </w:t>
      </w:r>
      <w:r>
        <w:rPr>
          <w:rFonts w:asciiTheme="majorBidi" w:hAnsiTheme="majorBidi" w:cstheme="majorBidi"/>
          <w:sz w:val="20"/>
          <w:szCs w:val="20"/>
        </w:rPr>
        <w:t>some</w:t>
      </w:r>
      <w:r w:rsidRPr="004F0BF4">
        <w:rPr>
          <w:rFonts w:asciiTheme="majorBidi" w:hAnsiTheme="majorBidi" w:cstheme="majorBidi"/>
          <w:sz w:val="20"/>
          <w:szCs w:val="20"/>
        </w:rPr>
        <w:t xml:space="preserve"> I can think of:</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we never want the world to forget our child, so what we do we do in his or her name.</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when we reach out to help someone else, we also help ourselves.</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someone was there for us when we needed it most; now the best way to say “thank you" is to pass it on by being there for others.</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it is the one thing we do that can bring something positive out of tragedy.</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we have found in TCF better friends and closer bonds than we ever thought possible. Here we can cry and hug people even if we don't know their last name or what they do for a living. And it doesn't matter.</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few people are qualified to walk up to a newly bereaved family and say, “I know how you feel.” And because we can, we must.</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sometimes we need to talk, too, and to remember and share. We are further along than many around us, but we never forget.</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many of us believe that one day we will meet our child or brother or sister again, and he or she will ask, "So what did you do with your life after I left?" And we will have an answer.</w:t>
      </w:r>
    </w:p>
    <w:p w:rsidR="00361550" w:rsidRPr="00526621" w:rsidRDefault="00361550" w:rsidP="00361550">
      <w:pPr>
        <w:pStyle w:val="NoSpacing"/>
        <w:rPr>
          <w:rFonts w:asciiTheme="majorBidi" w:hAnsiTheme="majorBidi" w:cstheme="majorBidi"/>
          <w:sz w:val="16"/>
          <w:szCs w:val="16"/>
        </w:rPr>
      </w:pPr>
    </w:p>
    <w:p w:rsidR="00361550" w:rsidRPr="004F0BF4" w:rsidRDefault="00361550" w:rsidP="00361550">
      <w:pPr>
        <w:pStyle w:val="NoSpacing"/>
        <w:numPr>
          <w:ilvl w:val="0"/>
          <w:numId w:val="1"/>
        </w:numPr>
        <w:rPr>
          <w:rFonts w:asciiTheme="majorBidi" w:hAnsiTheme="majorBidi" w:cstheme="majorBidi"/>
          <w:sz w:val="20"/>
          <w:szCs w:val="20"/>
        </w:rPr>
      </w:pPr>
      <w:r w:rsidRPr="004F0BF4">
        <w:rPr>
          <w:rFonts w:asciiTheme="majorBidi" w:hAnsiTheme="majorBidi" w:cstheme="majorBidi"/>
          <w:sz w:val="20"/>
          <w:szCs w:val="20"/>
        </w:rPr>
        <w:t>Because our presence might help newly bereaved families understand that they will survive and even laugh again.</w:t>
      </w:r>
    </w:p>
    <w:p w:rsidR="00361550" w:rsidRDefault="00361550" w:rsidP="00361550">
      <w:pPr>
        <w:pStyle w:val="NoSpacing"/>
        <w:jc w:val="right"/>
        <w:rPr>
          <w:rFonts w:asciiTheme="majorBidi" w:hAnsiTheme="majorBidi" w:cstheme="majorBidi"/>
          <w:iCs/>
          <w:sz w:val="18"/>
          <w:szCs w:val="18"/>
        </w:rPr>
      </w:pPr>
    </w:p>
    <w:p w:rsidR="00361550" w:rsidRPr="0054299C" w:rsidRDefault="00361550" w:rsidP="00361550">
      <w:pPr>
        <w:pStyle w:val="NoSpacing"/>
        <w:jc w:val="right"/>
        <w:rPr>
          <w:rFonts w:asciiTheme="majorBidi" w:hAnsiTheme="majorBidi" w:cstheme="majorBidi"/>
          <w:iCs/>
          <w:sz w:val="16"/>
          <w:szCs w:val="16"/>
        </w:rPr>
      </w:pPr>
      <w:r w:rsidRPr="0054299C">
        <w:rPr>
          <w:rFonts w:asciiTheme="majorBidi" w:hAnsiTheme="majorBidi" w:cstheme="majorBidi"/>
          <w:iCs/>
          <w:sz w:val="16"/>
          <w:szCs w:val="16"/>
        </w:rPr>
        <w:t xml:space="preserve">Richard </w:t>
      </w:r>
      <w:proofErr w:type="spellStart"/>
      <w:r w:rsidRPr="0054299C">
        <w:rPr>
          <w:rFonts w:asciiTheme="majorBidi" w:hAnsiTheme="majorBidi" w:cstheme="majorBidi"/>
          <w:iCs/>
          <w:sz w:val="16"/>
          <w:szCs w:val="16"/>
        </w:rPr>
        <w:t>Edler</w:t>
      </w:r>
      <w:proofErr w:type="spellEnd"/>
    </w:p>
    <w:p w:rsidR="00361550" w:rsidRPr="00361550" w:rsidRDefault="00361550" w:rsidP="00361550">
      <w:pPr>
        <w:pStyle w:val="NoSpacing"/>
        <w:jc w:val="right"/>
        <w:rPr>
          <w:rFonts w:asciiTheme="majorBidi" w:hAnsiTheme="majorBidi" w:cstheme="majorBidi"/>
          <w:iCs/>
          <w:sz w:val="16"/>
          <w:szCs w:val="16"/>
        </w:rPr>
      </w:pPr>
      <w:r w:rsidRPr="0054299C">
        <w:rPr>
          <w:rFonts w:asciiTheme="majorBidi" w:hAnsiTheme="majorBidi" w:cstheme="majorBidi"/>
          <w:iCs/>
          <w:sz w:val="16"/>
          <w:szCs w:val="16"/>
        </w:rPr>
        <w:t>TCF South Bay/LA, CA</w:t>
      </w:r>
    </w:p>
    <w:p w:rsidR="00361550" w:rsidRPr="00CD21E2" w:rsidRDefault="00361550" w:rsidP="00361550">
      <w:pPr>
        <w:spacing w:after="0"/>
        <w:rPr>
          <w:i/>
          <w:sz w:val="22"/>
        </w:rPr>
      </w:pPr>
      <w:r w:rsidRPr="00770FCA">
        <w:rPr>
          <w:b/>
          <w:iCs/>
          <w:noProof/>
          <w:sz w:val="28"/>
          <w:szCs w:val="28"/>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7" type="#_x0000_t187" style="position:absolute;margin-left:21.05pt;margin-top:10.3pt;width:475pt;height:9.3pt;z-index:251674624"/>
        </w:pict>
      </w:r>
    </w:p>
    <w:p w:rsidR="00361550" w:rsidRPr="00CD21E2" w:rsidRDefault="00361550" w:rsidP="00361550">
      <w:pPr>
        <w:spacing w:after="0"/>
        <w:rPr>
          <w:b/>
          <w:sz w:val="18"/>
          <w:szCs w:val="18"/>
        </w:rPr>
      </w:pPr>
    </w:p>
    <w:p w:rsidR="00361550" w:rsidRPr="00443945" w:rsidRDefault="00361550" w:rsidP="00361550">
      <w:pPr>
        <w:spacing w:after="0"/>
        <w:rPr>
          <w:rFonts w:asciiTheme="majorBidi" w:hAnsiTheme="majorBidi" w:cstheme="majorBidi"/>
        </w:rPr>
        <w:sectPr w:rsidR="00361550" w:rsidRPr="00443945" w:rsidSect="00BA36F6">
          <w:type w:val="continuous"/>
          <w:pgSz w:w="12240" w:h="15840" w:code="1"/>
          <w:pgMar w:top="432" w:right="720" w:bottom="1152" w:left="720" w:header="477" w:footer="720" w:gutter="0"/>
          <w:cols w:space="720"/>
        </w:sectPr>
      </w:pPr>
    </w:p>
    <w:p w:rsidR="00361550" w:rsidRPr="00033018" w:rsidRDefault="00361550" w:rsidP="00361550">
      <w:pPr>
        <w:spacing w:after="0"/>
        <w:jc w:val="center"/>
        <w:rPr>
          <w:b/>
          <w:iCs/>
          <w:sz w:val="16"/>
          <w:szCs w:val="16"/>
        </w:rPr>
      </w:pPr>
    </w:p>
    <w:p w:rsidR="00361550" w:rsidRPr="00033018" w:rsidRDefault="00361550" w:rsidP="00361550">
      <w:pPr>
        <w:spacing w:after="0"/>
        <w:jc w:val="center"/>
        <w:rPr>
          <w:b/>
          <w:iCs/>
          <w:sz w:val="32"/>
          <w:szCs w:val="32"/>
        </w:rPr>
      </w:pPr>
      <w:r w:rsidRPr="00033018">
        <w:rPr>
          <w:b/>
          <w:iCs/>
          <w:sz w:val="32"/>
          <w:szCs w:val="32"/>
        </w:rPr>
        <w:t>For Brothers and Sisters</w:t>
      </w:r>
      <w:r>
        <w:rPr>
          <w:b/>
          <w:iCs/>
          <w:sz w:val="32"/>
          <w:szCs w:val="32"/>
        </w:rPr>
        <w:t>:</w:t>
      </w:r>
    </w:p>
    <w:p w:rsidR="00361550" w:rsidRPr="00A81BB1" w:rsidRDefault="00361550" w:rsidP="00361550">
      <w:pPr>
        <w:spacing w:after="0"/>
        <w:jc w:val="center"/>
        <w:rPr>
          <w:b/>
          <w:i/>
          <w:iCs/>
          <w:szCs w:val="20"/>
        </w:rPr>
      </w:pPr>
    </w:p>
    <w:p w:rsidR="00361550" w:rsidRDefault="00361550" w:rsidP="00361550">
      <w:pPr>
        <w:spacing w:after="0" w:line="240" w:lineRule="auto"/>
        <w:rPr>
          <w:b/>
          <w:i/>
          <w:iCs/>
          <w:sz w:val="28"/>
          <w:szCs w:val="28"/>
        </w:rPr>
      </w:pPr>
    </w:p>
    <w:p w:rsidR="00361550" w:rsidRDefault="00361550" w:rsidP="00361550">
      <w:pPr>
        <w:spacing w:after="0" w:line="240" w:lineRule="auto"/>
        <w:rPr>
          <w:b/>
          <w:i/>
          <w:iCs/>
          <w:sz w:val="28"/>
          <w:szCs w:val="28"/>
        </w:rPr>
        <w:sectPr w:rsidR="00361550" w:rsidSect="00033018">
          <w:type w:val="continuous"/>
          <w:pgSz w:w="12240" w:h="15840" w:code="1"/>
          <w:pgMar w:top="360" w:right="720" w:bottom="936" w:left="720" w:header="720" w:footer="720" w:gutter="0"/>
          <w:cols w:space="720"/>
        </w:sectPr>
      </w:pPr>
    </w:p>
    <w:p w:rsidR="00361550" w:rsidRPr="00033018" w:rsidRDefault="00361550" w:rsidP="00361550">
      <w:pPr>
        <w:spacing w:after="0" w:line="240" w:lineRule="auto"/>
        <w:rPr>
          <w:b/>
          <w:i/>
          <w:iCs/>
          <w:sz w:val="32"/>
          <w:szCs w:val="32"/>
        </w:rPr>
      </w:pPr>
      <w:r>
        <w:rPr>
          <w:b/>
          <w:i/>
          <w:iCs/>
          <w:sz w:val="32"/>
          <w:szCs w:val="32"/>
        </w:rPr>
        <w:lastRenderedPageBreak/>
        <w:t xml:space="preserve">           </w:t>
      </w:r>
      <w:r w:rsidRPr="00033018">
        <w:rPr>
          <w:b/>
          <w:i/>
          <w:iCs/>
          <w:sz w:val="32"/>
          <w:szCs w:val="32"/>
        </w:rPr>
        <w:t>A Brother Means So Much</w:t>
      </w:r>
      <w:r>
        <w:rPr>
          <w:b/>
          <w:i/>
          <w:iCs/>
          <w:sz w:val="28"/>
          <w:szCs w:val="28"/>
        </w:rPr>
        <w:t xml:space="preserve">                           </w:t>
      </w:r>
      <w:r w:rsidRPr="00EA6BEF">
        <w:rPr>
          <w:b/>
          <w:i/>
          <w:iCs/>
          <w:sz w:val="28"/>
          <w:szCs w:val="28"/>
        </w:rPr>
        <w:t xml:space="preserve"> </w:t>
      </w:r>
      <w:r>
        <w:rPr>
          <w:b/>
          <w:i/>
          <w:iCs/>
          <w:sz w:val="28"/>
          <w:szCs w:val="28"/>
        </w:rPr>
        <w:br w:type="column"/>
      </w:r>
      <w:r>
        <w:rPr>
          <w:b/>
          <w:i/>
          <w:iCs/>
          <w:sz w:val="28"/>
          <w:szCs w:val="28"/>
        </w:rPr>
        <w:lastRenderedPageBreak/>
        <w:t xml:space="preserve">      </w:t>
      </w:r>
      <w:proofErr w:type="gramStart"/>
      <w:r w:rsidRPr="00033018">
        <w:rPr>
          <w:b/>
          <w:i/>
          <w:iCs/>
          <w:sz w:val="32"/>
          <w:szCs w:val="32"/>
        </w:rPr>
        <w:t>On</w:t>
      </w:r>
      <w:proofErr w:type="gramEnd"/>
      <w:r w:rsidRPr="00033018">
        <w:rPr>
          <w:b/>
          <w:i/>
          <w:iCs/>
          <w:sz w:val="32"/>
          <w:szCs w:val="32"/>
        </w:rPr>
        <w:t xml:space="preserve"> Your Birthday</w:t>
      </w:r>
    </w:p>
    <w:p w:rsidR="00361550" w:rsidRPr="00EA6BEF" w:rsidRDefault="00361550" w:rsidP="00361550">
      <w:pPr>
        <w:spacing w:after="0" w:line="240" w:lineRule="auto"/>
        <w:rPr>
          <w:b/>
          <w:i/>
          <w:iCs/>
          <w:sz w:val="28"/>
          <w:szCs w:val="28"/>
        </w:rPr>
        <w:sectPr w:rsidR="00361550" w:rsidRPr="00EA6BEF" w:rsidSect="00033018">
          <w:type w:val="continuous"/>
          <w:pgSz w:w="12240" w:h="15840" w:code="1"/>
          <w:pgMar w:top="360" w:right="720" w:bottom="936" w:left="720" w:header="720" w:footer="720" w:gutter="0"/>
          <w:cols w:num="2" w:space="720"/>
        </w:sectPr>
      </w:pPr>
    </w:p>
    <w:p w:rsidR="00361550" w:rsidRDefault="00361550" w:rsidP="00361550">
      <w:pPr>
        <w:spacing w:after="0" w:line="240" w:lineRule="auto"/>
        <w:jc w:val="center"/>
        <w:rPr>
          <w:i/>
          <w:szCs w:val="20"/>
        </w:rPr>
      </w:pPr>
    </w:p>
    <w:p w:rsidR="00361550" w:rsidRPr="00EA6BEF" w:rsidRDefault="00361550" w:rsidP="00361550">
      <w:pPr>
        <w:spacing w:after="0" w:line="240" w:lineRule="auto"/>
        <w:jc w:val="center"/>
        <w:rPr>
          <w:i/>
          <w:szCs w:val="20"/>
        </w:rPr>
      </w:pPr>
      <w:r w:rsidRPr="00EA6BEF">
        <w:rPr>
          <w:i/>
          <w:szCs w:val="20"/>
        </w:rPr>
        <w:t>The gift of a brother</w:t>
      </w:r>
    </w:p>
    <w:p w:rsidR="00361550" w:rsidRPr="00EA6BEF" w:rsidRDefault="00361550" w:rsidP="00361550">
      <w:pPr>
        <w:spacing w:after="0" w:line="240" w:lineRule="auto"/>
        <w:jc w:val="center"/>
        <w:rPr>
          <w:i/>
          <w:szCs w:val="20"/>
        </w:rPr>
      </w:pPr>
      <w:proofErr w:type="gramStart"/>
      <w:r w:rsidRPr="00EA6BEF">
        <w:rPr>
          <w:i/>
          <w:szCs w:val="20"/>
        </w:rPr>
        <w:t>Is a precious treasure.</w:t>
      </w:r>
      <w:proofErr w:type="gramEnd"/>
    </w:p>
    <w:p w:rsidR="00361550" w:rsidRPr="00EA6BEF" w:rsidRDefault="00361550" w:rsidP="00361550">
      <w:pPr>
        <w:spacing w:after="0" w:line="240" w:lineRule="auto"/>
        <w:jc w:val="center"/>
        <w:rPr>
          <w:i/>
          <w:szCs w:val="20"/>
        </w:rPr>
      </w:pPr>
      <w:r w:rsidRPr="00EA6BEF">
        <w:rPr>
          <w:i/>
          <w:szCs w:val="20"/>
        </w:rPr>
        <w:t>It is the love, tears, and</w:t>
      </w:r>
    </w:p>
    <w:p w:rsidR="00361550" w:rsidRPr="00EA6BEF" w:rsidRDefault="00361550" w:rsidP="00361550">
      <w:pPr>
        <w:spacing w:after="0" w:line="240" w:lineRule="auto"/>
        <w:jc w:val="center"/>
        <w:rPr>
          <w:i/>
          <w:szCs w:val="20"/>
        </w:rPr>
      </w:pPr>
      <w:r w:rsidRPr="00EA6BEF">
        <w:rPr>
          <w:i/>
          <w:szCs w:val="20"/>
        </w:rPr>
        <w:t>Joys of a friendship that</w:t>
      </w:r>
    </w:p>
    <w:p w:rsidR="00361550" w:rsidRPr="00EA6BEF" w:rsidRDefault="00361550" w:rsidP="00361550">
      <w:pPr>
        <w:spacing w:after="0" w:line="240" w:lineRule="auto"/>
        <w:jc w:val="center"/>
        <w:rPr>
          <w:i/>
          <w:szCs w:val="20"/>
        </w:rPr>
      </w:pPr>
      <w:proofErr w:type="gramStart"/>
      <w:r w:rsidRPr="00EA6BEF">
        <w:rPr>
          <w:i/>
          <w:szCs w:val="20"/>
        </w:rPr>
        <w:t>Has unbreakable bonds</w:t>
      </w:r>
      <w:proofErr w:type="gramEnd"/>
      <w:r w:rsidRPr="00EA6BEF">
        <w:rPr>
          <w:i/>
          <w:szCs w:val="20"/>
        </w:rPr>
        <w:t>.</w:t>
      </w:r>
    </w:p>
    <w:p w:rsidR="00361550" w:rsidRPr="00EA6BEF" w:rsidRDefault="00361550" w:rsidP="00361550">
      <w:pPr>
        <w:spacing w:after="0" w:line="240" w:lineRule="auto"/>
        <w:jc w:val="center"/>
        <w:rPr>
          <w:i/>
          <w:szCs w:val="20"/>
        </w:rPr>
      </w:pPr>
    </w:p>
    <w:p w:rsidR="00361550" w:rsidRPr="00EA6BEF" w:rsidRDefault="00361550" w:rsidP="00361550">
      <w:pPr>
        <w:spacing w:after="0" w:line="240" w:lineRule="auto"/>
        <w:jc w:val="center"/>
        <w:rPr>
          <w:i/>
          <w:szCs w:val="20"/>
        </w:rPr>
      </w:pPr>
      <w:r w:rsidRPr="00EA6BEF">
        <w:rPr>
          <w:i/>
          <w:szCs w:val="20"/>
        </w:rPr>
        <w:t>The beauty of a brother</w:t>
      </w:r>
    </w:p>
    <w:p w:rsidR="00361550" w:rsidRPr="00EA6BEF" w:rsidRDefault="00361550" w:rsidP="00361550">
      <w:pPr>
        <w:spacing w:after="0" w:line="240" w:lineRule="auto"/>
        <w:jc w:val="center"/>
        <w:rPr>
          <w:i/>
          <w:szCs w:val="20"/>
        </w:rPr>
      </w:pPr>
      <w:r w:rsidRPr="00EA6BEF">
        <w:rPr>
          <w:i/>
          <w:szCs w:val="20"/>
        </w:rPr>
        <w:t>Cannot be described,</w:t>
      </w:r>
    </w:p>
    <w:p w:rsidR="00361550" w:rsidRPr="00EA6BEF" w:rsidRDefault="00361550" w:rsidP="00361550">
      <w:pPr>
        <w:spacing w:after="0" w:line="240" w:lineRule="auto"/>
        <w:jc w:val="center"/>
        <w:rPr>
          <w:i/>
          <w:szCs w:val="20"/>
        </w:rPr>
      </w:pPr>
      <w:r w:rsidRPr="00EA6BEF">
        <w:rPr>
          <w:i/>
          <w:szCs w:val="20"/>
        </w:rPr>
        <w:t>Measured or defined.</w:t>
      </w:r>
    </w:p>
    <w:p w:rsidR="00361550" w:rsidRPr="00EA6BEF" w:rsidRDefault="00361550" w:rsidP="00361550">
      <w:pPr>
        <w:spacing w:after="0" w:line="240" w:lineRule="auto"/>
        <w:jc w:val="center"/>
        <w:rPr>
          <w:i/>
          <w:szCs w:val="20"/>
        </w:rPr>
      </w:pPr>
      <w:r w:rsidRPr="00EA6BEF">
        <w:rPr>
          <w:i/>
          <w:szCs w:val="20"/>
        </w:rPr>
        <w:t>For it is a wonderful legacy</w:t>
      </w:r>
    </w:p>
    <w:p w:rsidR="00361550" w:rsidRPr="00EA6BEF" w:rsidRDefault="00361550" w:rsidP="00361550">
      <w:pPr>
        <w:spacing w:after="0" w:line="240" w:lineRule="auto"/>
        <w:jc w:val="center"/>
        <w:rPr>
          <w:i/>
          <w:szCs w:val="20"/>
        </w:rPr>
      </w:pPr>
      <w:r w:rsidRPr="00EA6BEF">
        <w:rPr>
          <w:i/>
          <w:szCs w:val="20"/>
        </w:rPr>
        <w:t>That will always be carried</w:t>
      </w:r>
    </w:p>
    <w:p w:rsidR="00361550" w:rsidRPr="00EA6BEF" w:rsidRDefault="00361550" w:rsidP="00361550">
      <w:pPr>
        <w:spacing w:after="0" w:line="240" w:lineRule="auto"/>
        <w:jc w:val="center"/>
        <w:rPr>
          <w:i/>
          <w:szCs w:val="20"/>
        </w:rPr>
      </w:pPr>
      <w:proofErr w:type="gramStart"/>
      <w:r w:rsidRPr="00EA6BEF">
        <w:rPr>
          <w:i/>
          <w:szCs w:val="20"/>
        </w:rPr>
        <w:t>In a sister’s heart.</w:t>
      </w:r>
      <w:proofErr w:type="gramEnd"/>
    </w:p>
    <w:p w:rsidR="00361550" w:rsidRPr="00033018" w:rsidRDefault="00361550" w:rsidP="00361550">
      <w:pPr>
        <w:spacing w:after="0" w:line="240" w:lineRule="auto"/>
        <w:jc w:val="center"/>
        <w:rPr>
          <w:iCs/>
        </w:rPr>
      </w:pPr>
    </w:p>
    <w:p w:rsidR="00361550" w:rsidRPr="00033018" w:rsidRDefault="00361550" w:rsidP="00361550">
      <w:pPr>
        <w:spacing w:after="0" w:line="240" w:lineRule="auto"/>
        <w:jc w:val="center"/>
        <w:rPr>
          <w:iCs/>
          <w:sz w:val="18"/>
          <w:szCs w:val="18"/>
        </w:rPr>
      </w:pPr>
      <w:r w:rsidRPr="00033018">
        <w:rPr>
          <w:iCs/>
          <w:sz w:val="18"/>
          <w:szCs w:val="18"/>
        </w:rPr>
        <w:t xml:space="preserve">  </w:t>
      </w:r>
      <w:r>
        <w:rPr>
          <w:iCs/>
          <w:sz w:val="18"/>
          <w:szCs w:val="18"/>
        </w:rPr>
        <w:t xml:space="preserve">                              </w:t>
      </w:r>
      <w:r w:rsidRPr="00033018">
        <w:rPr>
          <w:iCs/>
          <w:sz w:val="18"/>
          <w:szCs w:val="18"/>
        </w:rPr>
        <w:t xml:space="preserve">Jill </w:t>
      </w:r>
      <w:proofErr w:type="spellStart"/>
      <w:r w:rsidRPr="00033018">
        <w:rPr>
          <w:iCs/>
          <w:sz w:val="18"/>
          <w:szCs w:val="18"/>
        </w:rPr>
        <w:t>Hricik</w:t>
      </w:r>
      <w:proofErr w:type="spellEnd"/>
    </w:p>
    <w:p w:rsidR="00361550" w:rsidRPr="00033018" w:rsidRDefault="00361550" w:rsidP="00361550">
      <w:pPr>
        <w:spacing w:after="0" w:line="240" w:lineRule="auto"/>
        <w:jc w:val="center"/>
        <w:rPr>
          <w:iCs/>
          <w:sz w:val="18"/>
          <w:szCs w:val="18"/>
        </w:rPr>
      </w:pPr>
      <w:r>
        <w:rPr>
          <w:iCs/>
          <w:noProof/>
          <w:sz w:val="18"/>
          <w:szCs w:val="18"/>
        </w:rPr>
        <w:drawing>
          <wp:anchor distT="0" distB="0" distL="114300" distR="114300" simplePos="0" relativeHeight="251675648" behindDoc="1" locked="0" layoutInCell="1" allowOverlap="1">
            <wp:simplePos x="0" y="0"/>
            <wp:positionH relativeFrom="column">
              <wp:posOffset>2485390</wp:posOffset>
            </wp:positionH>
            <wp:positionV relativeFrom="paragraph">
              <wp:posOffset>76200</wp:posOffset>
            </wp:positionV>
            <wp:extent cx="1469390" cy="1243965"/>
            <wp:effectExtent l="19050" t="0" r="0" b="0"/>
            <wp:wrapNone/>
            <wp:docPr id="6" name="Picture 1" descr="Image result for single rose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ngle rose clip art black and white"/>
                    <pic:cNvPicPr>
                      <a:picLocks noChangeAspect="1" noChangeArrowheads="1"/>
                    </pic:cNvPicPr>
                  </pic:nvPicPr>
                  <pic:blipFill>
                    <a:blip r:embed="rId12" cstate="print"/>
                    <a:srcRect/>
                    <a:stretch>
                      <a:fillRect/>
                    </a:stretch>
                  </pic:blipFill>
                  <pic:spPr bwMode="auto">
                    <a:xfrm>
                      <a:off x="0" y="0"/>
                      <a:ext cx="1469390" cy="1243965"/>
                    </a:xfrm>
                    <a:prstGeom prst="rect">
                      <a:avLst/>
                    </a:prstGeom>
                    <a:noFill/>
                    <a:ln w="9525">
                      <a:noFill/>
                      <a:miter lim="800000"/>
                      <a:headEnd/>
                      <a:tailEnd/>
                    </a:ln>
                  </pic:spPr>
                </pic:pic>
              </a:graphicData>
            </a:graphic>
          </wp:anchor>
        </w:drawing>
      </w:r>
      <w:r w:rsidRPr="00033018">
        <w:rPr>
          <w:iCs/>
          <w:sz w:val="18"/>
          <w:szCs w:val="18"/>
        </w:rPr>
        <w:t xml:space="preserve">                    TCF, Pittsburg, PA</w:t>
      </w:r>
    </w:p>
    <w:p w:rsidR="00361550" w:rsidRPr="00EA6BEF" w:rsidRDefault="00361550" w:rsidP="00361550">
      <w:pPr>
        <w:jc w:val="center"/>
        <w:rPr>
          <w:i/>
          <w:sz w:val="28"/>
          <w:szCs w:val="28"/>
        </w:rPr>
      </w:pPr>
    </w:p>
    <w:p w:rsidR="00361550" w:rsidRDefault="00361550" w:rsidP="00361550">
      <w:pPr>
        <w:spacing w:after="0" w:line="240" w:lineRule="auto"/>
        <w:rPr>
          <w:i/>
          <w:szCs w:val="20"/>
        </w:rPr>
      </w:pPr>
    </w:p>
    <w:p w:rsidR="00361550" w:rsidRPr="00EA6BEF" w:rsidRDefault="00361550" w:rsidP="00361550">
      <w:pPr>
        <w:spacing w:after="0" w:line="240" w:lineRule="auto"/>
        <w:ind w:left="300"/>
        <w:rPr>
          <w:i/>
          <w:szCs w:val="20"/>
        </w:rPr>
      </w:pPr>
      <w:r w:rsidRPr="00EA6BEF">
        <w:rPr>
          <w:i/>
          <w:szCs w:val="20"/>
        </w:rPr>
        <w:lastRenderedPageBreak/>
        <w:t>I wrote this date this morning,                                   Paused,</w:t>
      </w:r>
    </w:p>
    <w:p w:rsidR="00361550" w:rsidRPr="00EA6BEF" w:rsidRDefault="00361550" w:rsidP="00361550">
      <w:pPr>
        <w:spacing w:after="0" w:line="240" w:lineRule="auto"/>
        <w:ind w:left="300"/>
        <w:rPr>
          <w:i/>
          <w:szCs w:val="20"/>
        </w:rPr>
      </w:pPr>
      <w:proofErr w:type="gramStart"/>
      <w:r w:rsidRPr="00EA6BEF">
        <w:rPr>
          <w:i/>
          <w:szCs w:val="20"/>
        </w:rPr>
        <w:t>And felt the room grow cold.</w:t>
      </w:r>
      <w:proofErr w:type="gramEnd"/>
    </w:p>
    <w:p w:rsidR="00361550" w:rsidRPr="00EA6BEF" w:rsidRDefault="00361550" w:rsidP="00361550">
      <w:pPr>
        <w:spacing w:after="0" w:line="240" w:lineRule="auto"/>
        <w:ind w:left="300"/>
        <w:rPr>
          <w:i/>
          <w:szCs w:val="20"/>
        </w:rPr>
      </w:pPr>
      <w:r w:rsidRPr="00EA6BEF">
        <w:rPr>
          <w:i/>
          <w:szCs w:val="20"/>
        </w:rPr>
        <w:t>It always does</w:t>
      </w:r>
    </w:p>
    <w:p w:rsidR="00361550" w:rsidRPr="00EA6BEF" w:rsidRDefault="00361550" w:rsidP="00361550">
      <w:pPr>
        <w:spacing w:after="0" w:line="240" w:lineRule="auto"/>
        <w:ind w:left="300"/>
        <w:rPr>
          <w:i/>
          <w:szCs w:val="20"/>
        </w:rPr>
      </w:pPr>
      <w:r w:rsidRPr="00EA6BEF">
        <w:rPr>
          <w:i/>
          <w:szCs w:val="20"/>
        </w:rPr>
        <w:t>When I remember</w:t>
      </w:r>
    </w:p>
    <w:p w:rsidR="00361550" w:rsidRPr="00EA6BEF" w:rsidRDefault="00361550" w:rsidP="00361550">
      <w:pPr>
        <w:spacing w:after="0" w:line="240" w:lineRule="auto"/>
        <w:ind w:left="300"/>
        <w:rPr>
          <w:i/>
          <w:szCs w:val="20"/>
        </w:rPr>
      </w:pPr>
      <w:r w:rsidRPr="00EA6BEF">
        <w:rPr>
          <w:i/>
          <w:szCs w:val="20"/>
        </w:rPr>
        <w:t xml:space="preserve">All of it – </w:t>
      </w:r>
    </w:p>
    <w:p w:rsidR="00361550" w:rsidRPr="00EA6BEF" w:rsidRDefault="00361550" w:rsidP="00361550">
      <w:pPr>
        <w:spacing w:after="0" w:line="240" w:lineRule="auto"/>
        <w:ind w:left="300"/>
        <w:rPr>
          <w:i/>
          <w:szCs w:val="20"/>
        </w:rPr>
      </w:pPr>
      <w:r w:rsidRPr="00EA6BEF">
        <w:rPr>
          <w:i/>
          <w:szCs w:val="20"/>
        </w:rPr>
        <w:t>Down to the last petal</w:t>
      </w:r>
    </w:p>
    <w:p w:rsidR="00361550" w:rsidRPr="00EA6BEF" w:rsidRDefault="00361550" w:rsidP="00361550">
      <w:pPr>
        <w:spacing w:after="0" w:line="240" w:lineRule="auto"/>
        <w:ind w:left="300"/>
        <w:rPr>
          <w:i/>
          <w:szCs w:val="20"/>
        </w:rPr>
      </w:pPr>
      <w:r w:rsidRPr="00EA6BEF">
        <w:rPr>
          <w:i/>
          <w:szCs w:val="20"/>
        </w:rPr>
        <w:t>Tossed by winds</w:t>
      </w:r>
    </w:p>
    <w:p w:rsidR="00361550" w:rsidRPr="00EA6BEF" w:rsidRDefault="00361550" w:rsidP="00361550">
      <w:pPr>
        <w:spacing w:after="0" w:line="240" w:lineRule="auto"/>
        <w:ind w:left="300"/>
        <w:rPr>
          <w:i/>
          <w:szCs w:val="20"/>
        </w:rPr>
      </w:pPr>
      <w:r w:rsidRPr="00EA6BEF">
        <w:rPr>
          <w:i/>
          <w:szCs w:val="20"/>
        </w:rPr>
        <w:t>Above the upturned earth</w:t>
      </w:r>
    </w:p>
    <w:p w:rsidR="00361550" w:rsidRPr="00EA6BEF" w:rsidRDefault="00361550" w:rsidP="00361550">
      <w:pPr>
        <w:spacing w:after="0" w:line="240" w:lineRule="auto"/>
        <w:ind w:left="300"/>
        <w:rPr>
          <w:i/>
          <w:szCs w:val="20"/>
        </w:rPr>
      </w:pPr>
      <w:r w:rsidRPr="00EA6BEF">
        <w:rPr>
          <w:i/>
          <w:szCs w:val="20"/>
        </w:rPr>
        <w:t>This time the chill</w:t>
      </w:r>
    </w:p>
    <w:p w:rsidR="00361550" w:rsidRPr="00EA6BEF" w:rsidRDefault="00361550" w:rsidP="00361550">
      <w:pPr>
        <w:spacing w:after="0" w:line="240" w:lineRule="auto"/>
        <w:ind w:left="300"/>
        <w:rPr>
          <w:i/>
          <w:szCs w:val="20"/>
        </w:rPr>
      </w:pPr>
      <w:r w:rsidRPr="00EA6BEF">
        <w:rPr>
          <w:i/>
          <w:szCs w:val="20"/>
        </w:rPr>
        <w:t>Does not leave</w:t>
      </w:r>
    </w:p>
    <w:p w:rsidR="00361550" w:rsidRPr="00EA6BEF" w:rsidRDefault="00361550" w:rsidP="00361550">
      <w:pPr>
        <w:spacing w:after="0" w:line="240" w:lineRule="auto"/>
        <w:ind w:left="300"/>
        <w:rPr>
          <w:i/>
          <w:szCs w:val="20"/>
        </w:rPr>
      </w:pPr>
      <w:r w:rsidRPr="00EA6BEF">
        <w:rPr>
          <w:i/>
          <w:szCs w:val="20"/>
        </w:rPr>
        <w:t>So easily</w:t>
      </w:r>
    </w:p>
    <w:p w:rsidR="00361550" w:rsidRPr="00EA6BEF" w:rsidRDefault="00361550" w:rsidP="00361550">
      <w:pPr>
        <w:spacing w:after="0" w:line="240" w:lineRule="auto"/>
        <w:ind w:left="300"/>
        <w:rPr>
          <w:i/>
          <w:szCs w:val="20"/>
        </w:rPr>
      </w:pPr>
      <w:r w:rsidRPr="00EA6BEF">
        <w:rPr>
          <w:i/>
          <w:szCs w:val="20"/>
        </w:rPr>
        <w:t>It would have been your birthday.</w:t>
      </w:r>
    </w:p>
    <w:p w:rsidR="00361550" w:rsidRPr="00EA6BEF" w:rsidRDefault="00361550" w:rsidP="00361550">
      <w:pPr>
        <w:spacing w:after="0" w:line="240" w:lineRule="auto"/>
        <w:ind w:left="300"/>
        <w:rPr>
          <w:i/>
          <w:szCs w:val="20"/>
        </w:rPr>
      </w:pPr>
      <w:r w:rsidRPr="00EA6BEF">
        <w:rPr>
          <w:i/>
          <w:szCs w:val="20"/>
        </w:rPr>
        <w:t>Soon, I shall be</w:t>
      </w:r>
    </w:p>
    <w:p w:rsidR="00361550" w:rsidRPr="00EA6BEF" w:rsidRDefault="00361550" w:rsidP="00361550">
      <w:pPr>
        <w:spacing w:after="0" w:line="240" w:lineRule="auto"/>
        <w:ind w:left="300"/>
        <w:rPr>
          <w:i/>
          <w:szCs w:val="20"/>
        </w:rPr>
      </w:pPr>
      <w:proofErr w:type="gramStart"/>
      <w:r w:rsidRPr="00EA6BEF">
        <w:rPr>
          <w:i/>
          <w:szCs w:val="20"/>
        </w:rPr>
        <w:t>As old as you will ever be.</w:t>
      </w:r>
      <w:proofErr w:type="gramEnd"/>
    </w:p>
    <w:p w:rsidR="00361550" w:rsidRPr="00EA6BEF" w:rsidRDefault="00361550" w:rsidP="00361550">
      <w:pPr>
        <w:spacing w:after="0" w:line="240" w:lineRule="auto"/>
        <w:rPr>
          <w:i/>
          <w:szCs w:val="20"/>
        </w:rPr>
      </w:pPr>
    </w:p>
    <w:p w:rsidR="00361550" w:rsidRDefault="00361550" w:rsidP="00361550">
      <w:pPr>
        <w:spacing w:after="0" w:line="240" w:lineRule="auto"/>
        <w:rPr>
          <w:iCs/>
          <w:sz w:val="18"/>
          <w:szCs w:val="18"/>
        </w:rPr>
      </w:pPr>
      <w:r>
        <w:rPr>
          <w:i/>
          <w:szCs w:val="20"/>
        </w:rPr>
        <w:t xml:space="preserve">                              </w:t>
      </w:r>
      <w:r w:rsidRPr="00033018">
        <w:rPr>
          <w:iCs/>
          <w:sz w:val="18"/>
          <w:szCs w:val="18"/>
        </w:rPr>
        <w:t xml:space="preserve">Wanda M. </w:t>
      </w:r>
      <w:proofErr w:type="spellStart"/>
      <w:r w:rsidRPr="00033018">
        <w:rPr>
          <w:iCs/>
          <w:sz w:val="18"/>
          <w:szCs w:val="18"/>
        </w:rPr>
        <w:t>Trawick</w:t>
      </w:r>
      <w:proofErr w:type="spellEnd"/>
    </w:p>
    <w:p w:rsidR="00361550" w:rsidRPr="001B2EE0" w:rsidRDefault="00361550" w:rsidP="00361550">
      <w:pPr>
        <w:spacing w:after="0" w:line="240" w:lineRule="auto"/>
        <w:rPr>
          <w:iCs/>
          <w:sz w:val="18"/>
          <w:szCs w:val="18"/>
        </w:rPr>
      </w:pPr>
      <w:r>
        <w:rPr>
          <w:iCs/>
          <w:sz w:val="18"/>
          <w:szCs w:val="18"/>
        </w:rPr>
        <w:tab/>
      </w:r>
      <w:r>
        <w:rPr>
          <w:iCs/>
          <w:sz w:val="18"/>
          <w:szCs w:val="18"/>
        </w:rPr>
        <w:tab/>
        <w:t xml:space="preserve">        </w:t>
      </w:r>
      <w:r w:rsidRPr="001B2EE0">
        <w:rPr>
          <w:iCs/>
          <w:sz w:val="18"/>
          <w:szCs w:val="18"/>
        </w:rPr>
        <w:t>TCF, Acme, PA</w:t>
      </w:r>
    </w:p>
    <w:p w:rsidR="00361550" w:rsidRDefault="00361550" w:rsidP="00361550">
      <w:pPr>
        <w:spacing w:after="0" w:line="240" w:lineRule="auto"/>
        <w:rPr>
          <w:i/>
          <w:szCs w:val="20"/>
        </w:rPr>
        <w:sectPr w:rsidR="00361550" w:rsidSect="00033018">
          <w:type w:val="continuous"/>
          <w:pgSz w:w="12240" w:h="15840"/>
          <w:pgMar w:top="432" w:right="720" w:bottom="720" w:left="720" w:header="720" w:footer="720" w:gutter="0"/>
          <w:cols w:num="2" w:space="720"/>
          <w:docGrid w:linePitch="360"/>
        </w:sectPr>
      </w:pPr>
    </w:p>
    <w:p w:rsidR="00361550" w:rsidRPr="00D1402F" w:rsidRDefault="00361550" w:rsidP="00361550">
      <w:pPr>
        <w:spacing w:after="0"/>
        <w:rPr>
          <w:b/>
          <w:szCs w:val="20"/>
          <w:u w:val="single"/>
        </w:rPr>
      </w:pPr>
      <w:r>
        <w:rPr>
          <w:b/>
          <w:szCs w:val="20"/>
          <w:u w:val="single"/>
        </w:rPr>
        <w:lastRenderedPageBreak/>
        <w:t>March</w:t>
      </w:r>
      <w:r w:rsidRPr="00D1402F">
        <w:rPr>
          <w:b/>
          <w:szCs w:val="20"/>
          <w:u w:val="single"/>
        </w:rPr>
        <w:t xml:space="preserve"> 2017                    </w:t>
      </w:r>
      <w:r>
        <w:rPr>
          <w:b/>
          <w:szCs w:val="20"/>
          <w:u w:val="single"/>
        </w:rPr>
        <w:t xml:space="preserve">                  </w:t>
      </w:r>
      <w:r w:rsidRPr="00D1402F">
        <w:rPr>
          <w:b/>
          <w:szCs w:val="20"/>
          <w:u w:val="single"/>
        </w:rPr>
        <w:t xml:space="preserve">                           </w:t>
      </w:r>
      <w:r>
        <w:rPr>
          <w:b/>
          <w:szCs w:val="20"/>
          <w:u w:val="single"/>
        </w:rPr>
        <w:t xml:space="preserve">   TCF Nashville, TN    </w:t>
      </w:r>
      <w:r w:rsidRPr="00D1402F">
        <w:rPr>
          <w:b/>
          <w:szCs w:val="20"/>
          <w:u w:val="single"/>
        </w:rPr>
        <w:t xml:space="preserve">      </w:t>
      </w:r>
      <w:r>
        <w:rPr>
          <w:b/>
          <w:szCs w:val="20"/>
          <w:u w:val="single"/>
        </w:rPr>
        <w:t xml:space="preserve">                       </w:t>
      </w:r>
      <w:r w:rsidRPr="00D1402F">
        <w:rPr>
          <w:b/>
          <w:szCs w:val="20"/>
          <w:u w:val="single"/>
        </w:rPr>
        <w:t xml:space="preserve">                                                            3</w:t>
      </w:r>
    </w:p>
    <w:p w:rsidR="00361550" w:rsidRDefault="00361550" w:rsidP="00361550">
      <w:pPr>
        <w:spacing w:after="0" w:line="240" w:lineRule="auto"/>
        <w:ind w:left="1440"/>
        <w:jc w:val="right"/>
        <w:rPr>
          <w:iCs/>
          <w:sz w:val="18"/>
          <w:szCs w:val="18"/>
        </w:rPr>
      </w:pPr>
    </w:p>
    <w:p w:rsidR="00361550" w:rsidRDefault="00361550" w:rsidP="00361550">
      <w:pPr>
        <w:spacing w:after="0" w:line="240" w:lineRule="auto"/>
        <w:ind w:left="1440"/>
        <w:jc w:val="right"/>
        <w:rPr>
          <w:iCs/>
          <w:sz w:val="18"/>
          <w:szCs w:val="18"/>
        </w:rPr>
        <w:sectPr w:rsidR="00361550" w:rsidSect="00361550">
          <w:type w:val="continuous"/>
          <w:pgSz w:w="12240" w:h="15840"/>
          <w:pgMar w:top="432" w:right="720" w:bottom="720" w:left="720" w:header="720" w:footer="720" w:gutter="0"/>
          <w:cols w:space="720"/>
          <w:docGrid w:linePitch="360"/>
        </w:sectPr>
      </w:pPr>
    </w:p>
    <w:p w:rsidR="00361550" w:rsidRPr="004E4427" w:rsidRDefault="00361550" w:rsidP="00361550">
      <w:pPr>
        <w:spacing w:after="0" w:line="240" w:lineRule="auto"/>
        <w:jc w:val="center"/>
        <w:rPr>
          <w:b/>
          <w:bCs/>
          <w:sz w:val="32"/>
          <w:szCs w:val="32"/>
        </w:rPr>
      </w:pPr>
      <w:r w:rsidRPr="004E4427">
        <w:rPr>
          <w:b/>
          <w:bCs/>
          <w:sz w:val="32"/>
          <w:szCs w:val="32"/>
        </w:rPr>
        <w:lastRenderedPageBreak/>
        <w:t>Grieving in Pairs</w:t>
      </w:r>
    </w:p>
    <w:p w:rsidR="00361550" w:rsidRPr="00081F0E" w:rsidRDefault="00361550" w:rsidP="00361550">
      <w:pPr>
        <w:spacing w:after="0" w:line="240" w:lineRule="auto"/>
        <w:rPr>
          <w:sz w:val="22"/>
          <w:szCs w:val="24"/>
        </w:rPr>
      </w:pPr>
    </w:p>
    <w:p w:rsidR="00361550" w:rsidRPr="00081F0E" w:rsidRDefault="00361550" w:rsidP="00361550">
      <w:pPr>
        <w:keepNext/>
        <w:framePr w:dropCap="drop" w:lines="2" w:wrap="around" w:vAnchor="text" w:hAnchor="text"/>
        <w:spacing w:after="0" w:line="459" w:lineRule="exact"/>
        <w:jc w:val="both"/>
        <w:textAlignment w:val="baseline"/>
        <w:rPr>
          <w:position w:val="-5"/>
          <w:sz w:val="58"/>
          <w:szCs w:val="20"/>
        </w:rPr>
      </w:pPr>
      <w:r w:rsidRPr="00081F0E">
        <w:rPr>
          <w:position w:val="-5"/>
          <w:sz w:val="58"/>
          <w:szCs w:val="20"/>
        </w:rPr>
        <w:t>H</w:t>
      </w:r>
    </w:p>
    <w:p w:rsidR="00361550" w:rsidRPr="00081F0E" w:rsidRDefault="00361550" w:rsidP="00361550">
      <w:pPr>
        <w:spacing w:after="0" w:line="240" w:lineRule="auto"/>
        <w:jc w:val="both"/>
        <w:rPr>
          <w:szCs w:val="20"/>
        </w:rPr>
      </w:pPr>
      <w:r>
        <w:rPr>
          <w:szCs w:val="20"/>
        </w:rPr>
        <w:t>o</w:t>
      </w:r>
      <w:r w:rsidRPr="00081F0E">
        <w:rPr>
          <w:szCs w:val="20"/>
        </w:rPr>
        <w:t>w many times have people said, “Well, thank god you have each other.” How many times have you felt “each other” to be entirely inadequate at meeting your need?</w:t>
      </w:r>
    </w:p>
    <w:p w:rsidR="00361550" w:rsidRPr="00081F0E" w:rsidRDefault="00361550" w:rsidP="00361550">
      <w:pPr>
        <w:spacing w:after="0" w:line="240" w:lineRule="auto"/>
        <w:jc w:val="both"/>
        <w:rPr>
          <w:szCs w:val="20"/>
        </w:rPr>
      </w:pPr>
    </w:p>
    <w:p w:rsidR="00361550" w:rsidRPr="00081F0E" w:rsidRDefault="00361550" w:rsidP="00361550">
      <w:pPr>
        <w:spacing w:after="0" w:line="240" w:lineRule="auto"/>
        <w:jc w:val="both"/>
        <w:rPr>
          <w:szCs w:val="20"/>
        </w:rPr>
      </w:pPr>
      <w:r w:rsidRPr="00081F0E">
        <w:rPr>
          <w:szCs w:val="20"/>
        </w:rPr>
        <w:t>We hear of the rocky road parents may encounter in their marriage after the death of a child. We sometimes see in ourselves a touchiness or quickness to become irritated that wasn’t there before. It always seems that my “bad” day is my wife’s “good” day, or the day she wakes up crying was the day I had planned on playing tennis.</w:t>
      </w:r>
    </w:p>
    <w:p w:rsidR="00361550" w:rsidRPr="00081F0E" w:rsidRDefault="00361550" w:rsidP="00361550">
      <w:pPr>
        <w:spacing w:after="0" w:line="240" w:lineRule="auto"/>
        <w:jc w:val="both"/>
        <w:rPr>
          <w:szCs w:val="20"/>
        </w:rPr>
      </w:pPr>
    </w:p>
    <w:p w:rsidR="00361550" w:rsidRPr="00081F0E" w:rsidRDefault="00361550" w:rsidP="00361550">
      <w:pPr>
        <w:spacing w:after="0" w:line="240" w:lineRule="auto"/>
        <w:jc w:val="both"/>
        <w:rPr>
          <w:szCs w:val="20"/>
        </w:rPr>
      </w:pPr>
      <w:r w:rsidRPr="00081F0E">
        <w:rPr>
          <w:szCs w:val="20"/>
        </w:rPr>
        <w:t xml:space="preserve">Or sometimes, even more difficult, we both have a bad day and find no help from the other in pulling things back together. How can one person hold up another when he is himself face down in the </w:t>
      </w:r>
      <w:proofErr w:type="gramStart"/>
      <w:r w:rsidRPr="00081F0E">
        <w:rPr>
          <w:szCs w:val="20"/>
        </w:rPr>
        <w:t>mud.</w:t>
      </w:r>
      <w:proofErr w:type="gramEnd"/>
    </w:p>
    <w:p w:rsidR="00361550" w:rsidRPr="00081F0E" w:rsidRDefault="00361550" w:rsidP="00361550">
      <w:pPr>
        <w:spacing w:after="0" w:line="240" w:lineRule="auto"/>
        <w:jc w:val="both"/>
        <w:rPr>
          <w:szCs w:val="20"/>
        </w:rPr>
      </w:pPr>
    </w:p>
    <w:p w:rsidR="00361550" w:rsidRPr="00081F0E" w:rsidRDefault="00361550" w:rsidP="00361550">
      <w:pPr>
        <w:spacing w:after="0" w:line="240" w:lineRule="auto"/>
        <w:jc w:val="both"/>
        <w:rPr>
          <w:szCs w:val="20"/>
        </w:rPr>
      </w:pPr>
      <w:r w:rsidRPr="00081F0E">
        <w:rPr>
          <w:szCs w:val="20"/>
        </w:rPr>
        <w:t>Every person grieves differently. This is a rule that even applies within a family. And the needs of every individual are different. While you may need to talk and talk and talk, your spouse may need some time alone to reflect inwardly.</w:t>
      </w:r>
    </w:p>
    <w:p w:rsidR="00361550" w:rsidRPr="00081F0E" w:rsidRDefault="00361550" w:rsidP="00361550">
      <w:pPr>
        <w:tabs>
          <w:tab w:val="left" w:pos="2943"/>
        </w:tabs>
        <w:spacing w:after="0" w:line="240" w:lineRule="auto"/>
        <w:jc w:val="both"/>
        <w:rPr>
          <w:sz w:val="22"/>
          <w:szCs w:val="24"/>
        </w:rPr>
      </w:pPr>
      <w:r w:rsidRPr="00081F0E">
        <w:rPr>
          <w:szCs w:val="20"/>
        </w:rPr>
        <w:tab/>
      </w:r>
    </w:p>
    <w:p w:rsidR="00361550" w:rsidRPr="00081F0E" w:rsidRDefault="00361550" w:rsidP="00361550">
      <w:pPr>
        <w:spacing w:after="0" w:line="240" w:lineRule="auto"/>
        <w:jc w:val="both"/>
        <w:rPr>
          <w:szCs w:val="20"/>
        </w:rPr>
      </w:pPr>
      <w:r w:rsidRPr="00081F0E">
        <w:rPr>
          <w:szCs w:val="20"/>
        </w:rPr>
        <w:t>You have both been through the worst experience of your life. And, while at times you can face “recovery” as a team, sometimes you must develop the patience to be able to wait out certain needs—alone or with someone else. Realize that no matter how it shows, your partner hurts too.</w:t>
      </w:r>
    </w:p>
    <w:p w:rsidR="00361550" w:rsidRPr="00081F0E" w:rsidRDefault="00361550" w:rsidP="00361550">
      <w:pPr>
        <w:spacing w:after="0" w:line="240" w:lineRule="auto"/>
        <w:rPr>
          <w:szCs w:val="20"/>
        </w:rPr>
      </w:pPr>
      <w:r>
        <w:rPr>
          <w:noProof/>
          <w:szCs w:val="20"/>
        </w:rPr>
        <w:drawing>
          <wp:anchor distT="0" distB="0" distL="114300" distR="114300" simplePos="0" relativeHeight="251681792" behindDoc="1" locked="0" layoutInCell="1" allowOverlap="1">
            <wp:simplePos x="0" y="0"/>
            <wp:positionH relativeFrom="column">
              <wp:posOffset>4800600</wp:posOffset>
            </wp:positionH>
            <wp:positionV relativeFrom="paragraph">
              <wp:posOffset>137160</wp:posOffset>
            </wp:positionV>
            <wp:extent cx="1064895" cy="809625"/>
            <wp:effectExtent l="19050" t="0" r="1905" b="0"/>
            <wp:wrapTight wrapText="bothSides">
              <wp:wrapPolygon edited="0">
                <wp:start x="6569" y="0"/>
                <wp:lineTo x="3091" y="1525"/>
                <wp:lineTo x="3864" y="5591"/>
                <wp:lineTo x="12365" y="8132"/>
                <wp:lineTo x="8114" y="10673"/>
                <wp:lineTo x="-386" y="16264"/>
                <wp:lineTo x="-386" y="18296"/>
                <wp:lineTo x="2318" y="21346"/>
                <wp:lineTo x="3864" y="21346"/>
                <wp:lineTo x="5796" y="21346"/>
                <wp:lineTo x="10819" y="21346"/>
                <wp:lineTo x="17388" y="18296"/>
                <wp:lineTo x="17002" y="16264"/>
                <wp:lineTo x="21252" y="15247"/>
                <wp:lineTo x="21639" y="11181"/>
                <wp:lineTo x="20866" y="6607"/>
                <wp:lineTo x="8501" y="0"/>
                <wp:lineTo x="6569" y="0"/>
              </wp:wrapPolygon>
            </wp:wrapTight>
            <wp:docPr id="5" name="Picture 1" descr="Image result for sunset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set black and white clipart"/>
                    <pic:cNvPicPr>
                      <a:picLocks noChangeAspect="1" noChangeArrowheads="1"/>
                    </pic:cNvPicPr>
                  </pic:nvPicPr>
                  <pic:blipFill>
                    <a:blip r:embed="rId13" cstate="print"/>
                    <a:srcRect/>
                    <a:stretch>
                      <a:fillRect/>
                    </a:stretch>
                  </pic:blipFill>
                  <pic:spPr bwMode="auto">
                    <a:xfrm flipH="1">
                      <a:off x="0" y="0"/>
                      <a:ext cx="1064895" cy="809625"/>
                    </a:xfrm>
                    <a:prstGeom prst="rect">
                      <a:avLst/>
                    </a:prstGeom>
                    <a:noFill/>
                    <a:ln w="9525">
                      <a:noFill/>
                      <a:miter lim="800000"/>
                      <a:headEnd/>
                      <a:tailEnd/>
                    </a:ln>
                  </pic:spPr>
                </pic:pic>
              </a:graphicData>
            </a:graphic>
          </wp:anchor>
        </w:drawing>
      </w:r>
    </w:p>
    <w:p w:rsidR="00361550" w:rsidRPr="00081F0E" w:rsidRDefault="00361550" w:rsidP="00361550">
      <w:pPr>
        <w:spacing w:after="0" w:line="240" w:lineRule="auto"/>
        <w:jc w:val="right"/>
        <w:rPr>
          <w:sz w:val="18"/>
          <w:szCs w:val="18"/>
        </w:rPr>
      </w:pPr>
      <w:r w:rsidRPr="00081F0E">
        <w:rPr>
          <w:sz w:val="18"/>
          <w:szCs w:val="18"/>
        </w:rPr>
        <w:t>Gerry Hunt</w:t>
      </w:r>
    </w:p>
    <w:p w:rsidR="00361550" w:rsidRDefault="00361550" w:rsidP="00361550">
      <w:pPr>
        <w:spacing w:after="0" w:line="240" w:lineRule="auto"/>
        <w:jc w:val="right"/>
        <w:rPr>
          <w:sz w:val="18"/>
          <w:szCs w:val="18"/>
        </w:rPr>
      </w:pPr>
      <w:r w:rsidRPr="00081F0E">
        <w:rPr>
          <w:sz w:val="18"/>
          <w:szCs w:val="18"/>
        </w:rPr>
        <w:t>TCF, River Junction, VT</w:t>
      </w:r>
    </w:p>
    <w:p w:rsidR="00361550" w:rsidRDefault="00361550" w:rsidP="00361550">
      <w:pPr>
        <w:spacing w:after="0" w:line="240" w:lineRule="auto"/>
        <w:jc w:val="right"/>
        <w:rPr>
          <w:sz w:val="18"/>
          <w:szCs w:val="18"/>
        </w:rPr>
      </w:pPr>
    </w:p>
    <w:p w:rsidR="00361550" w:rsidRDefault="00361550" w:rsidP="00361550">
      <w:pPr>
        <w:pStyle w:val="NoSpacing"/>
        <w:jc w:val="center"/>
        <w:rPr>
          <w:rFonts w:asciiTheme="majorBidi" w:hAnsiTheme="majorBidi" w:cstheme="majorBidi"/>
          <w:b/>
          <w:bCs/>
          <w:i/>
          <w:iCs/>
          <w:sz w:val="32"/>
          <w:szCs w:val="32"/>
        </w:rPr>
      </w:pPr>
      <w:r>
        <w:rPr>
          <w:rFonts w:asciiTheme="majorBidi" w:hAnsiTheme="majorBidi" w:cstheme="majorBidi"/>
          <w:b/>
          <w:bCs/>
          <w:i/>
          <w:iCs/>
          <w:sz w:val="32"/>
          <w:szCs w:val="32"/>
        </w:rPr>
        <w:br w:type="column"/>
      </w:r>
    </w:p>
    <w:p w:rsidR="00361550" w:rsidRPr="00D0306B" w:rsidRDefault="00361550" w:rsidP="00361550">
      <w:pPr>
        <w:pStyle w:val="NoSpacing"/>
        <w:jc w:val="center"/>
        <w:rPr>
          <w:rFonts w:asciiTheme="majorBidi" w:hAnsiTheme="majorBidi" w:cstheme="majorBidi"/>
          <w:b/>
          <w:bCs/>
          <w:i/>
          <w:iCs/>
          <w:sz w:val="32"/>
          <w:szCs w:val="32"/>
        </w:rPr>
      </w:pPr>
      <w:r w:rsidRPr="00D0306B">
        <w:rPr>
          <w:rFonts w:asciiTheme="majorBidi" w:hAnsiTheme="majorBidi" w:cstheme="majorBidi"/>
          <w:b/>
          <w:bCs/>
          <w:i/>
          <w:iCs/>
          <w:sz w:val="32"/>
          <w:szCs w:val="32"/>
        </w:rPr>
        <w:t>Missing You</w:t>
      </w:r>
    </w:p>
    <w:p w:rsidR="00361550" w:rsidRPr="00D0306B" w:rsidRDefault="00361550" w:rsidP="00361550">
      <w:pPr>
        <w:pStyle w:val="NoSpacing"/>
        <w:jc w:val="center"/>
        <w:rPr>
          <w:rFonts w:asciiTheme="majorBidi" w:hAnsiTheme="majorBidi" w:cstheme="majorBidi"/>
          <w:sz w:val="16"/>
          <w:szCs w:val="16"/>
        </w:rPr>
      </w:pP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I just can't believe it...</w:t>
      </w: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The sun still rises and sets,</w:t>
      </w: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The moon and stars still shine,</w:t>
      </w:r>
    </w:p>
    <w:p w:rsidR="00361550" w:rsidRPr="00D0306B" w:rsidRDefault="00361550" w:rsidP="00361550">
      <w:pPr>
        <w:pStyle w:val="NoSpacing"/>
        <w:jc w:val="center"/>
        <w:rPr>
          <w:rFonts w:asciiTheme="majorBidi" w:hAnsiTheme="majorBidi" w:cstheme="majorBidi"/>
          <w:i/>
          <w:iCs/>
        </w:rPr>
      </w:pPr>
      <w:r>
        <w:rPr>
          <w:rFonts w:asciiTheme="majorBidi" w:hAnsiTheme="majorBidi" w:cstheme="majorBidi"/>
          <w:i/>
          <w:iCs/>
        </w:rPr>
        <w:t>The flowers still bloom, t</w:t>
      </w:r>
      <w:r w:rsidRPr="00D0306B">
        <w:rPr>
          <w:rFonts w:asciiTheme="majorBidi" w:hAnsiTheme="majorBidi" w:cstheme="majorBidi"/>
          <w:i/>
          <w:iCs/>
        </w:rPr>
        <w:t>he birds still sing.</w:t>
      </w: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I expected a change in everything</w:t>
      </w:r>
    </w:p>
    <w:p w:rsidR="00361550" w:rsidRDefault="00361550" w:rsidP="00361550">
      <w:pPr>
        <w:pStyle w:val="NoSpacing"/>
        <w:jc w:val="center"/>
        <w:rPr>
          <w:rFonts w:asciiTheme="majorBidi" w:hAnsiTheme="majorBidi" w:cstheme="majorBidi"/>
          <w:i/>
          <w:iCs/>
        </w:rPr>
      </w:pP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I just can't believe it...</w:t>
      </w: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It still gets dark and light,</w:t>
      </w: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The ocean still has waves,</w:t>
      </w:r>
    </w:p>
    <w:p w:rsidR="00361550" w:rsidRPr="00D0306B" w:rsidRDefault="00361550" w:rsidP="00361550">
      <w:pPr>
        <w:pStyle w:val="NoSpacing"/>
        <w:jc w:val="center"/>
        <w:rPr>
          <w:rFonts w:asciiTheme="majorBidi" w:hAnsiTheme="majorBidi" w:cstheme="majorBidi"/>
          <w:i/>
          <w:iCs/>
        </w:rPr>
      </w:pPr>
      <w:r>
        <w:rPr>
          <w:rFonts w:asciiTheme="majorBidi" w:hAnsiTheme="majorBidi" w:cstheme="majorBidi"/>
          <w:i/>
          <w:iCs/>
        </w:rPr>
        <w:t>The rain still rains, t</w:t>
      </w:r>
      <w:r w:rsidRPr="00D0306B">
        <w:rPr>
          <w:rFonts w:asciiTheme="majorBidi" w:hAnsiTheme="majorBidi" w:cstheme="majorBidi"/>
          <w:i/>
          <w:iCs/>
        </w:rPr>
        <w:t>he wind still blows,</w:t>
      </w: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Is it because they do not know?</w:t>
      </w:r>
    </w:p>
    <w:p w:rsidR="00361550" w:rsidRDefault="00361550" w:rsidP="00361550">
      <w:pPr>
        <w:pStyle w:val="NoSpacing"/>
        <w:jc w:val="center"/>
        <w:rPr>
          <w:rFonts w:asciiTheme="majorBidi" w:hAnsiTheme="majorBidi" w:cstheme="majorBidi"/>
          <w:i/>
          <w:iCs/>
        </w:rPr>
      </w:pP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I just can't believe it...</w:t>
      </w: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I thought the world would stop</w:t>
      </w:r>
    </w:p>
    <w:p w:rsidR="00361550" w:rsidRPr="00D0306B" w:rsidRDefault="00361550" w:rsidP="00361550">
      <w:pPr>
        <w:pStyle w:val="NoSpacing"/>
        <w:jc w:val="center"/>
        <w:rPr>
          <w:rFonts w:asciiTheme="majorBidi" w:hAnsiTheme="majorBidi" w:cstheme="majorBidi"/>
          <w:i/>
          <w:iCs/>
        </w:rPr>
      </w:pPr>
      <w:r w:rsidRPr="00D0306B">
        <w:rPr>
          <w:rFonts w:asciiTheme="majorBidi" w:hAnsiTheme="majorBidi" w:cstheme="majorBidi"/>
          <w:i/>
          <w:iCs/>
        </w:rPr>
        <w:t>When in my house I found</w:t>
      </w:r>
    </w:p>
    <w:p w:rsidR="00361550" w:rsidRPr="00D0306B" w:rsidRDefault="00361550" w:rsidP="00361550">
      <w:pPr>
        <w:pStyle w:val="NoSpacing"/>
        <w:jc w:val="center"/>
        <w:rPr>
          <w:rFonts w:asciiTheme="majorBidi" w:hAnsiTheme="majorBidi" w:cstheme="majorBidi"/>
          <w:i/>
          <w:iCs/>
        </w:rPr>
      </w:pPr>
      <w:proofErr w:type="gramStart"/>
      <w:r w:rsidRPr="00D0306B">
        <w:rPr>
          <w:rFonts w:asciiTheme="majorBidi" w:hAnsiTheme="majorBidi" w:cstheme="majorBidi"/>
          <w:i/>
          <w:iCs/>
        </w:rPr>
        <w:t>an</w:t>
      </w:r>
      <w:proofErr w:type="gramEnd"/>
      <w:r w:rsidRPr="00D0306B">
        <w:rPr>
          <w:rFonts w:asciiTheme="majorBidi" w:hAnsiTheme="majorBidi" w:cstheme="majorBidi"/>
          <w:i/>
          <w:iCs/>
        </w:rPr>
        <w:t xml:space="preserve"> empty chair, a missing smile</w:t>
      </w:r>
    </w:p>
    <w:p w:rsidR="00361550" w:rsidRDefault="00361550" w:rsidP="00361550">
      <w:pPr>
        <w:pStyle w:val="NoSpacing"/>
        <w:jc w:val="center"/>
        <w:rPr>
          <w:rFonts w:asciiTheme="majorBidi" w:hAnsiTheme="majorBidi" w:cstheme="majorBidi"/>
          <w:i/>
          <w:iCs/>
        </w:rPr>
      </w:pPr>
    </w:p>
    <w:p w:rsidR="00361550" w:rsidRDefault="00361550" w:rsidP="00361550">
      <w:pPr>
        <w:pStyle w:val="NoSpacing"/>
        <w:jc w:val="center"/>
        <w:rPr>
          <w:rFonts w:asciiTheme="majorBidi" w:hAnsiTheme="majorBidi" w:cstheme="majorBidi"/>
          <w:i/>
          <w:iCs/>
        </w:rPr>
      </w:pPr>
      <w:r w:rsidRPr="00D0306B">
        <w:rPr>
          <w:rFonts w:asciiTheme="majorBidi" w:hAnsiTheme="majorBidi" w:cstheme="majorBidi"/>
          <w:i/>
          <w:iCs/>
        </w:rPr>
        <w:t xml:space="preserve">I thought it would stop </w:t>
      </w:r>
    </w:p>
    <w:p w:rsidR="00361550" w:rsidRPr="00D0306B" w:rsidRDefault="00361550" w:rsidP="00361550">
      <w:pPr>
        <w:pStyle w:val="NoSpacing"/>
        <w:jc w:val="center"/>
        <w:rPr>
          <w:rFonts w:asciiTheme="majorBidi" w:hAnsiTheme="majorBidi" w:cstheme="majorBidi"/>
          <w:i/>
          <w:iCs/>
        </w:rPr>
      </w:pPr>
      <w:proofErr w:type="gramStart"/>
      <w:r w:rsidRPr="00D0306B">
        <w:rPr>
          <w:rFonts w:asciiTheme="majorBidi" w:hAnsiTheme="majorBidi" w:cstheme="majorBidi"/>
          <w:i/>
          <w:iCs/>
        </w:rPr>
        <w:t>For just a while.</w:t>
      </w:r>
      <w:proofErr w:type="gramEnd"/>
    </w:p>
    <w:p w:rsidR="00361550" w:rsidRDefault="00361550" w:rsidP="00361550">
      <w:pPr>
        <w:pStyle w:val="NoSpacing"/>
        <w:jc w:val="center"/>
        <w:rPr>
          <w:rFonts w:asciiTheme="majorBidi" w:hAnsiTheme="majorBidi" w:cstheme="majorBidi"/>
          <w:i/>
          <w:iCs/>
        </w:rPr>
      </w:pPr>
      <w:r w:rsidRPr="00D0306B">
        <w:rPr>
          <w:rFonts w:asciiTheme="majorBidi" w:hAnsiTheme="majorBidi" w:cstheme="majorBidi"/>
          <w:i/>
          <w:iCs/>
        </w:rPr>
        <w:t>I just can't believe it...</w:t>
      </w:r>
    </w:p>
    <w:p w:rsidR="00361550" w:rsidRPr="00D0306B" w:rsidRDefault="00361550" w:rsidP="00361550">
      <w:pPr>
        <w:pStyle w:val="NoSpacing"/>
        <w:jc w:val="center"/>
        <w:rPr>
          <w:rFonts w:asciiTheme="majorBidi" w:hAnsiTheme="majorBidi" w:cstheme="majorBidi"/>
          <w:i/>
          <w:iCs/>
          <w:sz w:val="16"/>
          <w:szCs w:val="16"/>
        </w:rPr>
      </w:pPr>
    </w:p>
    <w:p w:rsidR="00361550" w:rsidRPr="00D0306B" w:rsidRDefault="00361550" w:rsidP="00361550">
      <w:pPr>
        <w:pStyle w:val="NoSpacing"/>
        <w:jc w:val="center"/>
        <w:rPr>
          <w:rFonts w:asciiTheme="majorBidi" w:hAnsiTheme="majorBidi" w:cstheme="majorBidi"/>
          <w:iCs/>
          <w:sz w:val="20"/>
          <w:szCs w:val="20"/>
        </w:rPr>
      </w:pPr>
      <w:proofErr w:type="spellStart"/>
      <w:r w:rsidRPr="00D0306B">
        <w:rPr>
          <w:rFonts w:asciiTheme="majorBidi" w:hAnsiTheme="majorBidi" w:cstheme="majorBidi"/>
          <w:iCs/>
          <w:sz w:val="20"/>
          <w:szCs w:val="20"/>
        </w:rPr>
        <w:t>Gretta</w:t>
      </w:r>
      <w:proofErr w:type="spellEnd"/>
      <w:r w:rsidRPr="00D0306B">
        <w:rPr>
          <w:rFonts w:asciiTheme="majorBidi" w:hAnsiTheme="majorBidi" w:cstheme="majorBidi"/>
          <w:iCs/>
          <w:sz w:val="20"/>
          <w:szCs w:val="20"/>
        </w:rPr>
        <w:t xml:space="preserve"> </w:t>
      </w:r>
      <w:proofErr w:type="spellStart"/>
      <w:r w:rsidRPr="00D0306B">
        <w:rPr>
          <w:rFonts w:asciiTheme="majorBidi" w:hAnsiTheme="majorBidi" w:cstheme="majorBidi"/>
          <w:iCs/>
          <w:sz w:val="20"/>
          <w:szCs w:val="20"/>
        </w:rPr>
        <w:t>Viney</w:t>
      </w:r>
      <w:proofErr w:type="spellEnd"/>
    </w:p>
    <w:p w:rsidR="00361550" w:rsidRPr="00D0306B" w:rsidRDefault="00361550" w:rsidP="00361550">
      <w:pPr>
        <w:pStyle w:val="NoSpacing"/>
        <w:jc w:val="center"/>
        <w:rPr>
          <w:rFonts w:asciiTheme="majorBidi" w:hAnsiTheme="majorBidi" w:cstheme="majorBidi"/>
          <w:sz w:val="20"/>
          <w:szCs w:val="20"/>
        </w:rPr>
      </w:pPr>
      <w:r w:rsidRPr="00D0306B">
        <w:rPr>
          <w:rFonts w:asciiTheme="majorBidi" w:hAnsiTheme="majorBidi" w:cstheme="majorBidi"/>
          <w:iCs/>
          <w:sz w:val="20"/>
          <w:szCs w:val="20"/>
        </w:rPr>
        <w:t>TCF Yakima, WA</w:t>
      </w:r>
    </w:p>
    <w:p w:rsidR="00361550" w:rsidRDefault="00361550" w:rsidP="00361550">
      <w:pPr>
        <w:spacing w:after="0" w:line="240" w:lineRule="auto"/>
        <w:rPr>
          <w:sz w:val="18"/>
          <w:szCs w:val="18"/>
        </w:rPr>
      </w:pPr>
    </w:p>
    <w:p w:rsidR="00361550" w:rsidRPr="005F5304" w:rsidRDefault="00361550" w:rsidP="00361550">
      <w:pPr>
        <w:spacing w:after="0" w:line="240" w:lineRule="auto"/>
        <w:rPr>
          <w:sz w:val="18"/>
          <w:szCs w:val="18"/>
        </w:rPr>
        <w:sectPr w:rsidR="00361550" w:rsidRPr="005F5304" w:rsidSect="00BA36F6">
          <w:type w:val="continuous"/>
          <w:pgSz w:w="12240" w:h="15840"/>
          <w:pgMar w:top="432" w:right="720" w:bottom="720" w:left="720" w:header="720" w:footer="720" w:gutter="0"/>
          <w:cols w:num="2" w:space="720"/>
          <w:docGrid w:linePitch="360"/>
        </w:sectPr>
      </w:pPr>
    </w:p>
    <w:p w:rsidR="00361550" w:rsidRDefault="00361550" w:rsidP="00361550">
      <w:pPr>
        <w:spacing w:after="0"/>
        <w:jc w:val="center"/>
        <w:rPr>
          <w:b/>
          <w:szCs w:val="20"/>
        </w:rPr>
      </w:pPr>
    </w:p>
    <w:p w:rsidR="00361550" w:rsidRDefault="00361550" w:rsidP="00361550">
      <w:pPr>
        <w:spacing w:after="0"/>
        <w:jc w:val="center"/>
        <w:rPr>
          <w:b/>
          <w:szCs w:val="20"/>
        </w:rPr>
      </w:pPr>
    </w:p>
    <w:p w:rsidR="00361550" w:rsidRDefault="00361550" w:rsidP="00361550">
      <w:pPr>
        <w:spacing w:after="0"/>
        <w:jc w:val="center"/>
        <w:rPr>
          <w:b/>
          <w:szCs w:val="20"/>
        </w:rPr>
      </w:pPr>
    </w:p>
    <w:p w:rsidR="00361550" w:rsidRPr="005848BE" w:rsidRDefault="00361550" w:rsidP="00361550">
      <w:pPr>
        <w:spacing w:after="0"/>
        <w:jc w:val="center"/>
        <w:rPr>
          <w:b/>
          <w:szCs w:val="20"/>
        </w:rPr>
      </w:pPr>
    </w:p>
    <w:p w:rsidR="00361550" w:rsidRDefault="00361550" w:rsidP="00361550">
      <w:pPr>
        <w:spacing w:after="0"/>
        <w:jc w:val="center"/>
        <w:rPr>
          <w:b/>
          <w:sz w:val="28"/>
          <w:szCs w:val="28"/>
        </w:rPr>
      </w:pPr>
      <w:r>
        <w:rPr>
          <w:b/>
          <w:sz w:val="28"/>
          <w:szCs w:val="28"/>
        </w:rPr>
        <w:t>The Magic of You</w:t>
      </w:r>
    </w:p>
    <w:p w:rsidR="00361550" w:rsidRPr="005F5304" w:rsidRDefault="00361550" w:rsidP="00361550">
      <w:pPr>
        <w:spacing w:after="0"/>
        <w:jc w:val="center"/>
        <w:rPr>
          <w:b/>
          <w:szCs w:val="20"/>
        </w:rPr>
      </w:pPr>
    </w:p>
    <w:p w:rsidR="00361550" w:rsidRPr="005F5304" w:rsidRDefault="00361550" w:rsidP="00361550">
      <w:pPr>
        <w:keepNext/>
        <w:framePr w:dropCap="drop" w:lines="2" w:wrap="around" w:vAnchor="text" w:hAnchor="text"/>
        <w:spacing w:after="0" w:line="528" w:lineRule="exact"/>
        <w:textAlignment w:val="baseline"/>
        <w:rPr>
          <w:position w:val="-2"/>
          <w:sz w:val="62"/>
          <w:szCs w:val="20"/>
        </w:rPr>
      </w:pPr>
      <w:r w:rsidRPr="005F5304">
        <w:rPr>
          <w:position w:val="-2"/>
          <w:sz w:val="62"/>
          <w:szCs w:val="20"/>
        </w:rPr>
        <w:t>W</w:t>
      </w:r>
    </w:p>
    <w:p w:rsidR="00361550" w:rsidRDefault="00361550" w:rsidP="00361550">
      <w:pPr>
        <w:spacing w:after="0"/>
        <w:rPr>
          <w:szCs w:val="20"/>
        </w:rPr>
      </w:pPr>
      <w:r>
        <w:rPr>
          <w:szCs w:val="20"/>
        </w:rPr>
        <w:t>hat can I do to get better? This is the question most often asked by newly bereaved parents, as if the right actions could work a miracle. They are seeking easy rules, methods or steps of healing.</w:t>
      </w:r>
    </w:p>
    <w:p w:rsidR="00361550" w:rsidRDefault="00361550" w:rsidP="00361550">
      <w:pPr>
        <w:spacing w:after="0"/>
        <w:rPr>
          <w:szCs w:val="20"/>
        </w:rPr>
      </w:pPr>
      <w:r>
        <w:rPr>
          <w:szCs w:val="20"/>
        </w:rPr>
        <w:t xml:space="preserve">     But there are none. There are no special words, no miraculous system, </w:t>
      </w:r>
      <w:proofErr w:type="gramStart"/>
      <w:r>
        <w:rPr>
          <w:szCs w:val="20"/>
        </w:rPr>
        <w:t>no</w:t>
      </w:r>
      <w:proofErr w:type="gramEnd"/>
      <w:r>
        <w:rPr>
          <w:szCs w:val="20"/>
        </w:rPr>
        <w:t xml:space="preserve"> magic wand to take the pain away. There is only time, hard work, and compassionate support. Grief is a process which must be allowed to function thoroughly in order for healing to take place. There are no short cuts. Attempts to ease the process such as through alcohol or drugs often end either in disaster or in complicating the grief process.</w:t>
      </w:r>
    </w:p>
    <w:p w:rsidR="00361550" w:rsidRDefault="00361550" w:rsidP="00361550">
      <w:pPr>
        <w:spacing w:after="0"/>
        <w:rPr>
          <w:szCs w:val="20"/>
        </w:rPr>
      </w:pPr>
      <w:r>
        <w:rPr>
          <w:szCs w:val="20"/>
        </w:rPr>
        <w:t xml:space="preserve">     There is no magic. There </w:t>
      </w:r>
      <w:proofErr w:type="gramStart"/>
      <w:r>
        <w:rPr>
          <w:szCs w:val="20"/>
        </w:rPr>
        <w:t>is</w:t>
      </w:r>
      <w:proofErr w:type="gramEnd"/>
      <w:r>
        <w:rPr>
          <w:szCs w:val="20"/>
        </w:rPr>
        <w:t xml:space="preserve"> only you, the bereaved person, who must decide yourself to work within the process to resolve your grief.</w:t>
      </w:r>
    </w:p>
    <w:p w:rsidR="00361550" w:rsidRDefault="00361550" w:rsidP="00361550">
      <w:pPr>
        <w:spacing w:after="0"/>
        <w:rPr>
          <w:szCs w:val="20"/>
        </w:rPr>
      </w:pPr>
      <w:r>
        <w:rPr>
          <w:szCs w:val="20"/>
        </w:rPr>
        <w:t xml:space="preserve">     No one else can do it for you, but others can help by supporting your grief rather than searching for magic words to wish it away. Others can help within The Compassionate Friends by providing models of healed parents who are willing to listen and share.</w:t>
      </w:r>
    </w:p>
    <w:p w:rsidR="00361550" w:rsidRDefault="00361550" w:rsidP="00361550">
      <w:pPr>
        <w:spacing w:after="0"/>
        <w:rPr>
          <w:szCs w:val="20"/>
        </w:rPr>
      </w:pPr>
      <w:r>
        <w:rPr>
          <w:szCs w:val="20"/>
        </w:rPr>
        <w:t xml:space="preserve">     You can help yourself by being patient with grief instead of searching for easy methods. You can help yourself by learning about the grief process.</w:t>
      </w:r>
    </w:p>
    <w:p w:rsidR="00361550" w:rsidRDefault="00361550" w:rsidP="00361550">
      <w:pPr>
        <w:spacing w:after="0"/>
        <w:rPr>
          <w:szCs w:val="20"/>
        </w:rPr>
      </w:pPr>
      <w:r>
        <w:rPr>
          <w:szCs w:val="20"/>
        </w:rPr>
        <w:t xml:space="preserve">     You can help yourself by sharing your story with others and listening to their stories. You can help yourself by reaching out to others, for helping others is the source of your own healing.</w:t>
      </w:r>
    </w:p>
    <w:p w:rsidR="00361550" w:rsidRDefault="00361550" w:rsidP="00361550">
      <w:pPr>
        <w:spacing w:after="0"/>
        <w:rPr>
          <w:szCs w:val="20"/>
        </w:rPr>
      </w:pPr>
      <w:r>
        <w:rPr>
          <w:szCs w:val="20"/>
        </w:rPr>
        <w:t xml:space="preserve">     Magic </w:t>
      </w:r>
      <w:proofErr w:type="gramStart"/>
      <w:r>
        <w:rPr>
          <w:szCs w:val="20"/>
        </w:rPr>
        <w:t>pills,</w:t>
      </w:r>
      <w:proofErr w:type="gramEnd"/>
      <w:r>
        <w:rPr>
          <w:szCs w:val="20"/>
        </w:rPr>
        <w:t xml:space="preserve"> or incantations? There are none. Look to yourself. The Compassionate Friends can help, but you alone determine the progress of your grief. The magic of healing is within </w:t>
      </w:r>
      <w:proofErr w:type="gramStart"/>
      <w:r>
        <w:rPr>
          <w:szCs w:val="20"/>
        </w:rPr>
        <w:t>yourself</w:t>
      </w:r>
      <w:proofErr w:type="gramEnd"/>
      <w:r>
        <w:rPr>
          <w:szCs w:val="20"/>
        </w:rPr>
        <w:t>.</w:t>
      </w:r>
    </w:p>
    <w:p w:rsidR="00361550" w:rsidRDefault="00361550" w:rsidP="00361550">
      <w:pPr>
        <w:spacing w:after="0"/>
        <w:rPr>
          <w:sz w:val="18"/>
          <w:szCs w:val="18"/>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w:t>
      </w:r>
      <w:r w:rsidRPr="005848BE">
        <w:rPr>
          <w:sz w:val="18"/>
          <w:szCs w:val="18"/>
        </w:rPr>
        <w:t xml:space="preserve">Marcia </w:t>
      </w:r>
      <w:proofErr w:type="spellStart"/>
      <w:r w:rsidRPr="005848BE">
        <w:rPr>
          <w:sz w:val="18"/>
          <w:szCs w:val="18"/>
        </w:rPr>
        <w:t>Alig</w:t>
      </w:r>
      <w:proofErr w:type="spellEnd"/>
    </w:p>
    <w:p w:rsidR="00361550" w:rsidRPr="005848BE" w:rsidRDefault="00361550" w:rsidP="00361550">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TCF, Mercer Area, NJ</w:t>
      </w:r>
      <w:r w:rsidRPr="005848BE">
        <w:rPr>
          <w:sz w:val="18"/>
          <w:szCs w:val="18"/>
        </w:rPr>
        <w:tab/>
      </w:r>
    </w:p>
    <w:p w:rsidR="00361550" w:rsidRDefault="00361550" w:rsidP="00361550">
      <w:pPr>
        <w:spacing w:after="0"/>
        <w:rPr>
          <w:b/>
          <w:szCs w:val="20"/>
          <w:u w:val="single"/>
        </w:rPr>
      </w:pPr>
    </w:p>
    <w:p w:rsidR="00361550" w:rsidRDefault="00361550" w:rsidP="00361550">
      <w:pPr>
        <w:spacing w:after="0"/>
        <w:rPr>
          <w:b/>
          <w:szCs w:val="20"/>
          <w:u w:val="single"/>
        </w:rPr>
      </w:pPr>
      <w:r>
        <w:rPr>
          <w:b/>
          <w:szCs w:val="20"/>
          <w:u w:val="single"/>
        </w:rPr>
        <w:lastRenderedPageBreak/>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March</w:t>
      </w:r>
      <w:r w:rsidRPr="00907D48">
        <w:rPr>
          <w:b/>
          <w:szCs w:val="20"/>
          <w:u w:val="single"/>
        </w:rPr>
        <w:t xml:space="preserve"> 201</w:t>
      </w:r>
      <w:r>
        <w:rPr>
          <w:b/>
          <w:szCs w:val="20"/>
          <w:u w:val="single"/>
        </w:rPr>
        <w:t>7</w:t>
      </w:r>
    </w:p>
    <w:p w:rsidR="00361550" w:rsidRDefault="00361550" w:rsidP="00361550">
      <w:pPr>
        <w:spacing w:after="0"/>
        <w:rPr>
          <w:b/>
          <w:szCs w:val="20"/>
          <w:u w:val="single"/>
        </w:rPr>
        <w:sectPr w:rsidR="00361550" w:rsidSect="004E4427">
          <w:type w:val="continuous"/>
          <w:pgSz w:w="12240" w:h="15840"/>
          <w:pgMar w:top="432" w:right="720" w:bottom="720" w:left="720" w:header="720" w:footer="720" w:gutter="0"/>
          <w:cols w:space="720"/>
          <w:docGrid w:linePitch="360"/>
        </w:sectPr>
      </w:pPr>
    </w:p>
    <w:p w:rsidR="00361550" w:rsidRDefault="00361550" w:rsidP="00361550">
      <w:pPr>
        <w:spacing w:after="0" w:line="240" w:lineRule="auto"/>
        <w:jc w:val="center"/>
        <w:rPr>
          <w:b/>
          <w:snapToGrid w:val="0"/>
          <w:sz w:val="32"/>
          <w:szCs w:val="20"/>
        </w:rPr>
      </w:pPr>
    </w:p>
    <w:p w:rsidR="00361550" w:rsidRDefault="00361550" w:rsidP="00361550">
      <w:pPr>
        <w:spacing w:after="0" w:line="240" w:lineRule="auto"/>
        <w:jc w:val="center"/>
        <w:rPr>
          <w:b/>
          <w:snapToGrid w:val="0"/>
          <w:sz w:val="32"/>
          <w:szCs w:val="20"/>
        </w:rPr>
        <w:sectPr w:rsidR="00361550" w:rsidSect="00BA36F6">
          <w:type w:val="continuous"/>
          <w:pgSz w:w="12240" w:h="15840"/>
          <w:pgMar w:top="432" w:right="720" w:bottom="576" w:left="720" w:header="720" w:footer="720" w:gutter="0"/>
          <w:cols w:space="720"/>
          <w:docGrid w:linePitch="360"/>
        </w:sectPr>
      </w:pPr>
    </w:p>
    <w:p w:rsidR="00361550" w:rsidRPr="00D223CD" w:rsidRDefault="00361550" w:rsidP="00361550">
      <w:pPr>
        <w:spacing w:after="0"/>
        <w:jc w:val="center"/>
        <w:rPr>
          <w:rFonts w:asciiTheme="majorBidi" w:hAnsiTheme="majorBidi" w:cstheme="majorBidi"/>
          <w:b/>
          <w:sz w:val="32"/>
          <w:szCs w:val="32"/>
        </w:rPr>
      </w:pPr>
      <w:r w:rsidRPr="00D223CD">
        <w:rPr>
          <w:rFonts w:asciiTheme="majorBidi" w:hAnsiTheme="majorBidi" w:cstheme="majorBidi"/>
          <w:b/>
          <w:sz w:val="32"/>
          <w:szCs w:val="32"/>
        </w:rPr>
        <w:lastRenderedPageBreak/>
        <w:t>I Never Believed...</w:t>
      </w:r>
    </w:p>
    <w:p w:rsidR="00361550" w:rsidRPr="00D223CD" w:rsidRDefault="00361550" w:rsidP="00361550">
      <w:pPr>
        <w:autoSpaceDE w:val="0"/>
        <w:autoSpaceDN w:val="0"/>
        <w:adjustRightInd w:val="0"/>
        <w:spacing w:after="0" w:line="240" w:lineRule="auto"/>
        <w:rPr>
          <w:rFonts w:asciiTheme="majorBidi" w:hAnsiTheme="majorBidi" w:cstheme="majorBidi"/>
          <w:sz w:val="16"/>
          <w:szCs w:val="16"/>
        </w:rPr>
      </w:pPr>
    </w:p>
    <w:p w:rsidR="00361550" w:rsidRPr="003D69B1" w:rsidRDefault="00361550" w:rsidP="00361550">
      <w:pPr>
        <w:keepNext/>
        <w:framePr w:dropCap="drop" w:lines="2" w:wrap="around" w:vAnchor="text" w:hAnchor="text"/>
        <w:spacing w:after="0" w:line="459" w:lineRule="exact"/>
        <w:textAlignment w:val="baseline"/>
        <w:rPr>
          <w:rFonts w:asciiTheme="majorBidi" w:hAnsiTheme="majorBidi" w:cstheme="majorBidi"/>
          <w:position w:val="-5"/>
          <w:sz w:val="58"/>
          <w:szCs w:val="58"/>
        </w:rPr>
      </w:pPr>
      <w:r w:rsidRPr="003D69B1">
        <w:rPr>
          <w:rFonts w:asciiTheme="majorBidi" w:hAnsiTheme="majorBidi" w:cstheme="majorBidi"/>
          <w:position w:val="-5"/>
          <w:sz w:val="58"/>
          <w:szCs w:val="58"/>
        </w:rPr>
        <w:t>I</w:t>
      </w:r>
    </w:p>
    <w:p w:rsidR="00361550" w:rsidRPr="00D223CD" w:rsidRDefault="00361550" w:rsidP="00361550">
      <w:pPr>
        <w:autoSpaceDE w:val="0"/>
        <w:autoSpaceDN w:val="0"/>
        <w:adjustRightInd w:val="0"/>
        <w:spacing w:after="0" w:line="240" w:lineRule="auto"/>
        <w:rPr>
          <w:rFonts w:asciiTheme="majorBidi" w:hAnsiTheme="majorBidi" w:cstheme="majorBidi"/>
          <w:szCs w:val="20"/>
        </w:rPr>
      </w:pPr>
      <w:r w:rsidRPr="00D223CD">
        <w:rPr>
          <w:rFonts w:asciiTheme="majorBidi" w:hAnsiTheme="majorBidi" w:cstheme="majorBidi"/>
          <w:szCs w:val="20"/>
        </w:rPr>
        <w:t xml:space="preserve"> </w:t>
      </w:r>
      <w:proofErr w:type="gramStart"/>
      <w:r w:rsidRPr="00D223CD">
        <w:rPr>
          <w:rFonts w:asciiTheme="majorBidi" w:hAnsiTheme="majorBidi" w:cstheme="majorBidi"/>
          <w:szCs w:val="20"/>
        </w:rPr>
        <w:t>never</w:t>
      </w:r>
      <w:proofErr w:type="gramEnd"/>
      <w:r w:rsidRPr="00D223CD">
        <w:rPr>
          <w:rFonts w:asciiTheme="majorBidi" w:hAnsiTheme="majorBidi" w:cstheme="majorBidi"/>
          <w:szCs w:val="20"/>
        </w:rPr>
        <w:t xml:space="preserve"> believed I would see another season change with gladness. I never believed I would see the world again without the haze of tears. I never expected to actually laugh again. I never felt my smile would return and feel natural on my face. I never hoped for another day when I would not want to die. I never envisioned a world that could again be bright and full of promise. I believed that all that had passed from me the day he died and went away, never to return. But I was wrong, and I know that in the fullness of your grieving, you too will come to understand that life goes on...that it can still have meaning...that even joy can touch your life once more.</w:t>
      </w:r>
    </w:p>
    <w:p w:rsidR="00361550" w:rsidRPr="00D223CD" w:rsidRDefault="00361550" w:rsidP="00361550">
      <w:pPr>
        <w:autoSpaceDE w:val="0"/>
        <w:autoSpaceDN w:val="0"/>
        <w:adjustRightInd w:val="0"/>
        <w:spacing w:after="0" w:line="240" w:lineRule="auto"/>
        <w:rPr>
          <w:rFonts w:asciiTheme="majorBidi" w:hAnsiTheme="majorBidi" w:cstheme="majorBidi"/>
          <w:sz w:val="16"/>
          <w:szCs w:val="16"/>
        </w:rPr>
      </w:pPr>
    </w:p>
    <w:p w:rsidR="00361550" w:rsidRPr="00D223CD" w:rsidRDefault="00361550" w:rsidP="00361550">
      <w:pPr>
        <w:autoSpaceDE w:val="0"/>
        <w:autoSpaceDN w:val="0"/>
        <w:adjustRightInd w:val="0"/>
        <w:spacing w:after="0" w:line="240" w:lineRule="auto"/>
        <w:jc w:val="right"/>
        <w:rPr>
          <w:rFonts w:asciiTheme="majorBidi" w:hAnsiTheme="majorBidi" w:cstheme="majorBidi"/>
          <w:iCs/>
          <w:sz w:val="18"/>
          <w:szCs w:val="18"/>
        </w:rPr>
      </w:pPr>
      <w:r w:rsidRPr="00D223CD">
        <w:rPr>
          <w:rFonts w:asciiTheme="majorBidi" w:hAnsiTheme="majorBidi" w:cstheme="majorBidi"/>
          <w:iCs/>
          <w:sz w:val="18"/>
          <w:szCs w:val="18"/>
        </w:rPr>
        <w:t>Don Hackett</w:t>
      </w:r>
    </w:p>
    <w:p w:rsidR="00361550" w:rsidRPr="00D223CD" w:rsidRDefault="00361550" w:rsidP="00361550">
      <w:pPr>
        <w:autoSpaceDE w:val="0"/>
        <w:autoSpaceDN w:val="0"/>
        <w:adjustRightInd w:val="0"/>
        <w:spacing w:after="0" w:line="240" w:lineRule="auto"/>
        <w:jc w:val="right"/>
        <w:rPr>
          <w:rFonts w:asciiTheme="majorBidi" w:hAnsiTheme="majorBidi" w:cstheme="majorBidi"/>
          <w:sz w:val="18"/>
          <w:szCs w:val="18"/>
        </w:rPr>
      </w:pPr>
      <w:r w:rsidRPr="00D223CD">
        <w:rPr>
          <w:rFonts w:asciiTheme="majorBidi" w:hAnsiTheme="majorBidi" w:cstheme="majorBidi"/>
          <w:iCs/>
          <w:sz w:val="18"/>
          <w:szCs w:val="18"/>
        </w:rPr>
        <w:t>TCF Hingham, MA</w:t>
      </w: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r w:rsidRPr="00770FCA">
        <w:rPr>
          <w:noProof/>
          <w:szCs w:val="20"/>
          <w:lang w:eastAsia="en-US"/>
        </w:rPr>
        <w:pict>
          <v:shape id="_x0000_s1036" type="#_x0000_t202" style="position:absolute;left:0;text-align:left;margin-left:30pt;margin-top:1.95pt;width:190pt;height:153.2pt;z-index:251673600" o:allowincell="f">
            <v:shadow on="t" color="silver" offset="5pt,5pt" offset2="6pt,6pt"/>
            <v:textbox>
              <w:txbxContent>
                <w:p w:rsidR="00361550" w:rsidRPr="00BE6ED9" w:rsidRDefault="00361550" w:rsidP="00361550">
                  <w:pPr>
                    <w:spacing w:before="120"/>
                    <w:jc w:val="center"/>
                    <w:rPr>
                      <w:b/>
                      <w:i/>
                      <w:sz w:val="28"/>
                      <w:szCs w:val="28"/>
                    </w:rPr>
                  </w:pPr>
                  <w:r w:rsidRPr="00BE6ED9">
                    <w:rPr>
                      <w:b/>
                      <w:i/>
                      <w:sz w:val="28"/>
                      <w:szCs w:val="28"/>
                    </w:rPr>
                    <w:t>Counting</w:t>
                  </w:r>
                </w:p>
                <w:p w:rsidR="00361550" w:rsidRPr="00BE6ED9" w:rsidRDefault="00361550" w:rsidP="00361550">
                  <w:pPr>
                    <w:spacing w:after="0"/>
                    <w:rPr>
                      <w:i/>
                      <w:szCs w:val="20"/>
                    </w:rPr>
                  </w:pPr>
                  <w:r w:rsidRPr="00BE6ED9">
                    <w:rPr>
                      <w:i/>
                      <w:szCs w:val="20"/>
                    </w:rPr>
                    <w:t>Time to count the crocus on the lawn</w:t>
                  </w:r>
                </w:p>
                <w:p w:rsidR="00361550" w:rsidRPr="00BE6ED9" w:rsidRDefault="00361550" w:rsidP="00361550">
                  <w:pPr>
                    <w:spacing w:after="0"/>
                    <w:rPr>
                      <w:i/>
                      <w:szCs w:val="20"/>
                    </w:rPr>
                  </w:pPr>
                  <w:r w:rsidRPr="00BE6ED9">
                    <w:rPr>
                      <w:i/>
                      <w:szCs w:val="20"/>
                    </w:rPr>
                    <w:t>(</w:t>
                  </w:r>
                  <w:proofErr w:type="gramStart"/>
                  <w:r w:rsidRPr="00BE6ED9">
                    <w:rPr>
                      <w:i/>
                      <w:szCs w:val="20"/>
                    </w:rPr>
                    <w:t>seven</w:t>
                  </w:r>
                  <w:proofErr w:type="gramEnd"/>
                  <w:r w:rsidRPr="00BE6ED9">
                    <w:rPr>
                      <w:i/>
                      <w:szCs w:val="20"/>
                    </w:rPr>
                    <w:t xml:space="preserve"> white, four yellow, thirteen blue).</w:t>
                  </w:r>
                </w:p>
                <w:p w:rsidR="00361550" w:rsidRPr="00BE6ED9" w:rsidRDefault="00361550" w:rsidP="00361550">
                  <w:pPr>
                    <w:spacing w:after="0"/>
                    <w:rPr>
                      <w:i/>
                      <w:szCs w:val="20"/>
                    </w:rPr>
                  </w:pPr>
                  <w:r w:rsidRPr="00BE6ED9">
                    <w:rPr>
                      <w:i/>
                      <w:szCs w:val="20"/>
                    </w:rPr>
                    <w:t>Windy sunshine breathing ice away</w:t>
                  </w:r>
                </w:p>
                <w:p w:rsidR="00361550" w:rsidRPr="00BE6ED9" w:rsidRDefault="00361550" w:rsidP="00361550">
                  <w:pPr>
                    <w:spacing w:after="80"/>
                    <w:rPr>
                      <w:i/>
                      <w:szCs w:val="20"/>
                    </w:rPr>
                  </w:pPr>
                  <w:r w:rsidRPr="00BE6ED9">
                    <w:rPr>
                      <w:i/>
                      <w:szCs w:val="20"/>
                    </w:rPr>
                    <w:t>And the trees are trying to be new.</w:t>
                  </w:r>
                </w:p>
                <w:p w:rsidR="00361550" w:rsidRPr="00BE6ED9" w:rsidRDefault="00361550" w:rsidP="00361550">
                  <w:pPr>
                    <w:spacing w:after="80"/>
                    <w:rPr>
                      <w:i/>
                      <w:szCs w:val="20"/>
                    </w:rPr>
                  </w:pPr>
                  <w:r w:rsidRPr="00BE6ED9">
                    <w:rPr>
                      <w:i/>
                      <w:szCs w:val="20"/>
                    </w:rPr>
                    <w:t>You’re not ready for spring, you say?</w:t>
                  </w:r>
                </w:p>
                <w:p w:rsidR="00361550" w:rsidRPr="00BE6ED9" w:rsidRDefault="00361550" w:rsidP="00361550">
                  <w:pPr>
                    <w:spacing w:after="80"/>
                    <w:rPr>
                      <w:i/>
                      <w:szCs w:val="20"/>
                    </w:rPr>
                  </w:pPr>
                  <w:r w:rsidRPr="00BE6ED9">
                    <w:rPr>
                      <w:i/>
                      <w:szCs w:val="20"/>
                    </w:rPr>
                    <w:t xml:space="preserve">                         But spring is ready for you!</w:t>
                  </w:r>
                </w:p>
                <w:p w:rsidR="00361550" w:rsidRPr="00BE6ED9" w:rsidRDefault="00361550" w:rsidP="00361550">
                  <w:pPr>
                    <w:spacing w:after="80"/>
                    <w:rPr>
                      <w:sz w:val="18"/>
                      <w:szCs w:val="18"/>
                    </w:rPr>
                  </w:pPr>
                  <w:r>
                    <w:rPr>
                      <w:szCs w:val="20"/>
                    </w:rPr>
                    <w:tab/>
                  </w:r>
                  <w:r>
                    <w:rPr>
                      <w:szCs w:val="20"/>
                    </w:rPr>
                    <w:tab/>
                  </w:r>
                  <w:r>
                    <w:rPr>
                      <w:szCs w:val="20"/>
                    </w:rPr>
                    <w:tab/>
                    <w:t xml:space="preserve">                </w:t>
                  </w:r>
                  <w:proofErr w:type="spellStart"/>
                  <w:r w:rsidRPr="00BE6ED9">
                    <w:rPr>
                      <w:sz w:val="18"/>
                      <w:szCs w:val="18"/>
                    </w:rPr>
                    <w:t>Sascha</w:t>
                  </w:r>
                  <w:proofErr w:type="spellEnd"/>
                </w:p>
              </w:txbxContent>
            </v:textbox>
            <w10:wrap type="square"/>
          </v:shape>
        </w:pict>
      </w: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Default="00361550" w:rsidP="00361550">
      <w:pPr>
        <w:spacing w:after="0" w:line="240" w:lineRule="auto"/>
        <w:jc w:val="center"/>
        <w:rPr>
          <w:b/>
          <w:snapToGrid w:val="0"/>
          <w:sz w:val="28"/>
          <w:szCs w:val="28"/>
        </w:rPr>
      </w:pPr>
    </w:p>
    <w:p w:rsidR="00361550" w:rsidRPr="004013B8" w:rsidRDefault="00361550" w:rsidP="00361550">
      <w:pPr>
        <w:spacing w:after="0" w:line="240" w:lineRule="auto"/>
        <w:jc w:val="center"/>
        <w:rPr>
          <w:b/>
          <w:snapToGrid w:val="0"/>
          <w:sz w:val="28"/>
          <w:szCs w:val="28"/>
        </w:rPr>
      </w:pPr>
      <w:r w:rsidRPr="004013B8">
        <w:rPr>
          <w:b/>
          <w:snapToGrid w:val="0"/>
          <w:sz w:val="28"/>
          <w:szCs w:val="28"/>
        </w:rPr>
        <w:t>How Can I Smile Again?</w:t>
      </w:r>
    </w:p>
    <w:p w:rsidR="00361550" w:rsidRPr="004013B8" w:rsidRDefault="00361550" w:rsidP="00361550">
      <w:pPr>
        <w:spacing w:after="0" w:line="240" w:lineRule="auto"/>
        <w:rPr>
          <w:snapToGrid w:val="0"/>
          <w:szCs w:val="20"/>
        </w:rPr>
      </w:pPr>
    </w:p>
    <w:p w:rsidR="00361550" w:rsidRPr="004013B8" w:rsidRDefault="00361550" w:rsidP="00361550">
      <w:pPr>
        <w:keepNext/>
        <w:framePr w:dropCap="drop" w:lines="2" w:wrap="around" w:vAnchor="text" w:hAnchor="text"/>
        <w:spacing w:after="0" w:line="451" w:lineRule="exact"/>
        <w:rPr>
          <w:snapToGrid w:val="0"/>
          <w:position w:val="-4"/>
          <w:sz w:val="54"/>
          <w:szCs w:val="20"/>
        </w:rPr>
      </w:pPr>
      <w:r w:rsidRPr="004013B8">
        <w:rPr>
          <w:snapToGrid w:val="0"/>
          <w:position w:val="-4"/>
          <w:sz w:val="54"/>
          <w:szCs w:val="20"/>
        </w:rPr>
        <w:t>A</w:t>
      </w:r>
    </w:p>
    <w:p w:rsidR="00361550" w:rsidRPr="004013B8" w:rsidRDefault="00361550" w:rsidP="00361550">
      <w:pPr>
        <w:spacing w:after="0" w:line="240" w:lineRule="auto"/>
        <w:rPr>
          <w:snapToGrid w:val="0"/>
          <w:szCs w:val="20"/>
        </w:rPr>
      </w:pPr>
      <w:r w:rsidRPr="004013B8">
        <w:rPr>
          <w:snapToGrid w:val="0"/>
          <w:szCs w:val="20"/>
        </w:rPr>
        <w:t>fter the death of a child, how many of us, as bereaved parents, might say to ourselves, “How can I ever smile again? How will I ever be able to laugh again?” I know I felt that way after the death of my son. I have heard bereaved parents, especially during the early days after the loss, say, “I suddenly found myself laughing at work—how could I have done that?”</w:t>
      </w:r>
    </w:p>
    <w:p w:rsidR="00361550" w:rsidRPr="004013B8" w:rsidRDefault="00361550" w:rsidP="00361550">
      <w:pPr>
        <w:spacing w:after="0" w:line="240" w:lineRule="auto"/>
        <w:rPr>
          <w:snapToGrid w:val="0"/>
          <w:szCs w:val="20"/>
        </w:rPr>
      </w:pPr>
      <w:r w:rsidRPr="004013B8">
        <w:rPr>
          <w:snapToGrid w:val="0"/>
          <w:szCs w:val="20"/>
        </w:rPr>
        <w:t xml:space="preserve">     After my son died, I went back to work one week after the funeral, and one of the first things I had to do was attend a department meeting. At one point someone made a humorous remark. Everyone laughed except me. One of my coworkers, seeing my poker face, called across the table, “Come on, </w:t>
      </w:r>
      <w:proofErr w:type="gramStart"/>
      <w:r w:rsidRPr="004013B8">
        <w:rPr>
          <w:snapToGrid w:val="0"/>
          <w:szCs w:val="20"/>
        </w:rPr>
        <w:t>don’t</w:t>
      </w:r>
      <w:proofErr w:type="gramEnd"/>
      <w:r w:rsidRPr="004013B8">
        <w:rPr>
          <w:snapToGrid w:val="0"/>
          <w:szCs w:val="20"/>
        </w:rPr>
        <w:t xml:space="preserve"> look so sad.” There were other times, too, when people thought I should not be so glum, that I should be smiling or laughing. Once, while riding in my car pool, the driver turned around to me after observing my mask-like expression in the rearview mirror and exclaimed, “Smile!” I remember retorting with some acerbity, “You smile.”</w:t>
      </w:r>
    </w:p>
    <w:p w:rsidR="00361550" w:rsidRDefault="00361550" w:rsidP="00361550">
      <w:pPr>
        <w:spacing w:after="0" w:line="240" w:lineRule="auto"/>
        <w:rPr>
          <w:snapToGrid w:val="0"/>
          <w:szCs w:val="20"/>
        </w:rPr>
      </w:pPr>
    </w:p>
    <w:p w:rsidR="00361550" w:rsidRPr="004013B8" w:rsidRDefault="00361550" w:rsidP="00361550">
      <w:pPr>
        <w:spacing w:after="0" w:line="240" w:lineRule="auto"/>
        <w:rPr>
          <w:snapToGrid w:val="0"/>
          <w:szCs w:val="20"/>
        </w:rPr>
      </w:pPr>
      <w:r>
        <w:rPr>
          <w:snapToGrid w:val="0"/>
          <w:szCs w:val="20"/>
        </w:rPr>
        <w:br w:type="column"/>
      </w:r>
      <w:r w:rsidRPr="004013B8">
        <w:rPr>
          <w:snapToGrid w:val="0"/>
          <w:szCs w:val="20"/>
        </w:rPr>
        <w:lastRenderedPageBreak/>
        <w:t>But in time I did smile. I did laugh. It must be the subconscious guilt within ourselves that denies us the right to smile or laugh. It happened—I don’t remember how long it was—at least several months after Ken’s death, I think. I have seen parents at a TCF meeting, whose loss is recent, with a tear-stained face, smile when someone at the meeting says something that tickles the funny bone. How many of us have heard our non-bereaved friends say to us, “How can you go to that support group? It’s all doom and gloom!” How wrong they are! Of course we cry at TCF, but there are moments of laughter, too. Crying and laughter, after all, are often interchangeable, such as crying at weddings, at graduations, and giggling inappropriately at the sight of someone taking an unceremonious pratfall on a slippery sidewalk.</w:t>
      </w:r>
    </w:p>
    <w:p w:rsidR="00361550" w:rsidRPr="004013B8" w:rsidRDefault="00361550" w:rsidP="00361550">
      <w:pPr>
        <w:spacing w:after="0" w:line="240" w:lineRule="auto"/>
        <w:rPr>
          <w:snapToGrid w:val="0"/>
          <w:szCs w:val="20"/>
        </w:rPr>
      </w:pPr>
      <w:r w:rsidRPr="004013B8">
        <w:rPr>
          <w:snapToGrid w:val="0"/>
          <w:szCs w:val="20"/>
        </w:rPr>
        <w:t xml:space="preserve">     Perhaps laughter is also the beginning of nature’s way of mending, of healing us.</w:t>
      </w:r>
    </w:p>
    <w:p w:rsidR="00361550" w:rsidRPr="004013B8" w:rsidRDefault="00361550" w:rsidP="00361550">
      <w:pPr>
        <w:spacing w:after="0" w:line="240" w:lineRule="auto"/>
        <w:jc w:val="right"/>
        <w:rPr>
          <w:snapToGrid w:val="0"/>
          <w:szCs w:val="20"/>
        </w:rPr>
      </w:pPr>
      <w:r w:rsidRPr="004013B8">
        <w:rPr>
          <w:snapToGrid w:val="0"/>
          <w:szCs w:val="20"/>
        </w:rPr>
        <w:t xml:space="preserve">Dave </w:t>
      </w:r>
      <w:proofErr w:type="spellStart"/>
      <w:r w:rsidRPr="004013B8">
        <w:rPr>
          <w:snapToGrid w:val="0"/>
          <w:szCs w:val="20"/>
        </w:rPr>
        <w:t>Ziv</w:t>
      </w:r>
      <w:proofErr w:type="spellEnd"/>
    </w:p>
    <w:p w:rsidR="00361550" w:rsidRDefault="00361550" w:rsidP="00361550">
      <w:pPr>
        <w:spacing w:after="0" w:line="240" w:lineRule="auto"/>
        <w:jc w:val="right"/>
        <w:rPr>
          <w:snapToGrid w:val="0"/>
          <w:szCs w:val="20"/>
        </w:rPr>
      </w:pPr>
      <w:r w:rsidRPr="004013B8">
        <w:rPr>
          <w:snapToGrid w:val="0"/>
          <w:szCs w:val="20"/>
        </w:rPr>
        <w:t xml:space="preserve">TCF, </w:t>
      </w:r>
      <w:proofErr w:type="spellStart"/>
      <w:r w:rsidRPr="004013B8">
        <w:rPr>
          <w:snapToGrid w:val="0"/>
          <w:szCs w:val="20"/>
        </w:rPr>
        <w:t>Southhampton</w:t>
      </w:r>
      <w:proofErr w:type="spellEnd"/>
    </w:p>
    <w:p w:rsidR="00361550" w:rsidRDefault="00361550" w:rsidP="00361550">
      <w:pPr>
        <w:spacing w:after="0"/>
        <w:jc w:val="center"/>
        <w:rPr>
          <w:b/>
          <w:szCs w:val="20"/>
          <w:u w:val="single"/>
        </w:rPr>
      </w:pPr>
    </w:p>
    <w:p w:rsidR="00361550" w:rsidRPr="002B7547" w:rsidRDefault="00361550" w:rsidP="00361550">
      <w:pPr>
        <w:spacing w:after="0"/>
      </w:pPr>
      <w:r>
        <w:rPr>
          <w:noProof/>
        </w:rPr>
        <w:drawing>
          <wp:anchor distT="0" distB="0" distL="114300" distR="114300" simplePos="0" relativeHeight="251663360" behindDoc="1" locked="0" layoutInCell="1" allowOverlap="1">
            <wp:simplePos x="0" y="0"/>
            <wp:positionH relativeFrom="column">
              <wp:posOffset>912495</wp:posOffset>
            </wp:positionH>
            <wp:positionV relativeFrom="paragraph">
              <wp:posOffset>114300</wp:posOffset>
            </wp:positionV>
            <wp:extent cx="1522095" cy="1137285"/>
            <wp:effectExtent l="19050" t="0" r="1905" b="0"/>
            <wp:wrapTight wrapText="bothSides">
              <wp:wrapPolygon edited="0">
                <wp:start x="-270" y="0"/>
                <wp:lineTo x="-270" y="21347"/>
                <wp:lineTo x="21627" y="21347"/>
                <wp:lineTo x="21627" y="0"/>
                <wp:lineTo x="-27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522095" cy="1137285"/>
                    </a:xfrm>
                    <a:prstGeom prst="rect">
                      <a:avLst/>
                    </a:prstGeom>
                    <a:noFill/>
                    <a:ln w="9525">
                      <a:noFill/>
                      <a:miter lim="800000"/>
                      <a:headEnd/>
                      <a:tailEnd/>
                    </a:ln>
                  </pic:spPr>
                </pic:pic>
              </a:graphicData>
            </a:graphic>
          </wp:anchor>
        </w:drawing>
      </w:r>
    </w:p>
    <w:p w:rsidR="00361550" w:rsidRDefault="00361550" w:rsidP="00361550">
      <w:pPr>
        <w:spacing w:after="0"/>
        <w:jc w:val="center"/>
        <w:rPr>
          <w:b/>
          <w:szCs w:val="20"/>
          <w:u w:val="single"/>
        </w:rPr>
      </w:pPr>
    </w:p>
    <w:p w:rsidR="00361550" w:rsidRDefault="00361550" w:rsidP="00361550">
      <w:pPr>
        <w:spacing w:after="0"/>
        <w:jc w:val="center"/>
        <w:rPr>
          <w:b/>
          <w:szCs w:val="20"/>
          <w:u w:val="single"/>
        </w:rPr>
      </w:pPr>
    </w:p>
    <w:p w:rsidR="00361550" w:rsidRDefault="00361550" w:rsidP="00361550">
      <w:pPr>
        <w:spacing w:after="0"/>
        <w:jc w:val="center"/>
        <w:rPr>
          <w:b/>
          <w:szCs w:val="20"/>
          <w:u w:val="single"/>
        </w:rPr>
      </w:pPr>
    </w:p>
    <w:p w:rsidR="00361550" w:rsidRDefault="00361550" w:rsidP="00361550">
      <w:pPr>
        <w:spacing w:after="0"/>
        <w:jc w:val="center"/>
        <w:rPr>
          <w:b/>
          <w:szCs w:val="20"/>
          <w:u w:val="single"/>
        </w:rPr>
      </w:pPr>
    </w:p>
    <w:p w:rsidR="00361550" w:rsidRDefault="00361550" w:rsidP="00361550">
      <w:pPr>
        <w:spacing w:after="0"/>
        <w:rPr>
          <w:b/>
          <w:szCs w:val="20"/>
          <w:u w:val="single"/>
        </w:rPr>
      </w:pPr>
    </w:p>
    <w:p w:rsidR="00361550" w:rsidRDefault="00361550" w:rsidP="00361550">
      <w:pPr>
        <w:spacing w:after="0"/>
        <w:rPr>
          <w:b/>
          <w:szCs w:val="20"/>
          <w:u w:val="single"/>
        </w:rPr>
      </w:pPr>
    </w:p>
    <w:p w:rsidR="00361550" w:rsidRDefault="00361550" w:rsidP="00361550">
      <w:pPr>
        <w:spacing w:after="0"/>
        <w:rPr>
          <w:b/>
          <w:szCs w:val="20"/>
          <w:u w:val="single"/>
        </w:rPr>
      </w:pPr>
    </w:p>
    <w:p w:rsidR="00361550" w:rsidRDefault="00361550" w:rsidP="00361550">
      <w:pPr>
        <w:spacing w:after="0"/>
        <w:rPr>
          <w:b/>
          <w:szCs w:val="20"/>
          <w:u w:val="single"/>
        </w:rPr>
      </w:pPr>
    </w:p>
    <w:p w:rsidR="00361550" w:rsidRDefault="00361550" w:rsidP="00361550">
      <w:pPr>
        <w:spacing w:after="0"/>
        <w:jc w:val="center"/>
        <w:rPr>
          <w:b/>
          <w:szCs w:val="20"/>
          <w:u w:val="single"/>
        </w:rPr>
      </w:pPr>
    </w:p>
    <w:p w:rsidR="00361550" w:rsidRPr="005D12D4" w:rsidRDefault="00361550" w:rsidP="00361550">
      <w:pPr>
        <w:spacing w:after="0"/>
        <w:jc w:val="center"/>
        <w:rPr>
          <w:b/>
          <w:bCs/>
          <w:i/>
          <w:iCs/>
          <w:sz w:val="32"/>
          <w:szCs w:val="32"/>
        </w:rPr>
      </w:pPr>
      <w:r w:rsidRPr="005D12D4">
        <w:rPr>
          <w:b/>
          <w:bCs/>
          <w:i/>
          <w:iCs/>
          <w:sz w:val="32"/>
          <w:szCs w:val="32"/>
        </w:rPr>
        <w:t>I Saw You</w:t>
      </w:r>
    </w:p>
    <w:p w:rsidR="00361550" w:rsidRPr="005D12D4" w:rsidRDefault="00361550" w:rsidP="00361550">
      <w:pPr>
        <w:spacing w:after="0"/>
        <w:jc w:val="center"/>
        <w:rPr>
          <w:bCs/>
          <w:sz w:val="22"/>
        </w:rPr>
      </w:pPr>
    </w:p>
    <w:p w:rsidR="00361550" w:rsidRPr="005D12D4" w:rsidRDefault="00361550" w:rsidP="00361550">
      <w:pPr>
        <w:spacing w:after="0"/>
        <w:jc w:val="center"/>
        <w:rPr>
          <w:bCs/>
          <w:i/>
          <w:iCs/>
        </w:rPr>
      </w:pPr>
      <w:r w:rsidRPr="005D12D4">
        <w:rPr>
          <w:bCs/>
          <w:i/>
          <w:iCs/>
        </w:rPr>
        <w:t>I saw you today in the morning dew</w:t>
      </w:r>
    </w:p>
    <w:p w:rsidR="00361550" w:rsidRPr="005D12D4" w:rsidRDefault="00361550" w:rsidP="00361550">
      <w:pPr>
        <w:spacing w:after="0"/>
        <w:jc w:val="center"/>
        <w:rPr>
          <w:bCs/>
          <w:i/>
          <w:iCs/>
        </w:rPr>
      </w:pPr>
      <w:r w:rsidRPr="005D12D4">
        <w:rPr>
          <w:bCs/>
          <w:i/>
          <w:iCs/>
        </w:rPr>
        <w:t>As brilliant as a sea of shimmering diamonds</w:t>
      </w:r>
    </w:p>
    <w:p w:rsidR="00361550" w:rsidRPr="005D12D4" w:rsidRDefault="00361550" w:rsidP="00361550">
      <w:pPr>
        <w:spacing w:after="0"/>
        <w:jc w:val="center"/>
        <w:rPr>
          <w:bCs/>
          <w:i/>
          <w:iCs/>
        </w:rPr>
      </w:pPr>
      <w:r w:rsidRPr="005D12D4">
        <w:rPr>
          <w:bCs/>
          <w:i/>
          <w:iCs/>
        </w:rPr>
        <w:t>I shared the most amazing sunrise with you today</w:t>
      </w:r>
    </w:p>
    <w:p w:rsidR="00361550" w:rsidRPr="005D12D4" w:rsidRDefault="00361550" w:rsidP="00361550">
      <w:pPr>
        <w:spacing w:after="0"/>
        <w:jc w:val="center"/>
        <w:rPr>
          <w:bCs/>
          <w:i/>
          <w:iCs/>
        </w:rPr>
      </w:pPr>
      <w:r w:rsidRPr="005D12D4">
        <w:rPr>
          <w:bCs/>
          <w:i/>
          <w:iCs/>
        </w:rPr>
        <w:t xml:space="preserve">A million shades of red so random in their perfection </w:t>
      </w:r>
    </w:p>
    <w:p w:rsidR="00361550" w:rsidRPr="005D12D4" w:rsidRDefault="00361550" w:rsidP="00361550">
      <w:pPr>
        <w:spacing w:after="0"/>
        <w:jc w:val="center"/>
        <w:rPr>
          <w:bCs/>
          <w:i/>
          <w:iCs/>
        </w:rPr>
      </w:pPr>
      <w:r w:rsidRPr="005D12D4">
        <w:rPr>
          <w:bCs/>
          <w:i/>
          <w:iCs/>
        </w:rPr>
        <w:t>I heard you today in the laugh of my children</w:t>
      </w:r>
    </w:p>
    <w:p w:rsidR="00361550" w:rsidRPr="005D12D4" w:rsidRDefault="00361550" w:rsidP="00361550">
      <w:pPr>
        <w:spacing w:after="0"/>
        <w:jc w:val="center"/>
        <w:rPr>
          <w:bCs/>
          <w:i/>
          <w:iCs/>
        </w:rPr>
      </w:pPr>
      <w:r w:rsidRPr="005D12D4">
        <w:rPr>
          <w:bCs/>
          <w:i/>
          <w:iCs/>
        </w:rPr>
        <w:t>An enchanting melody a thousand angels strong</w:t>
      </w:r>
    </w:p>
    <w:p w:rsidR="00361550" w:rsidRPr="005D12D4" w:rsidRDefault="00361550" w:rsidP="00361550">
      <w:pPr>
        <w:spacing w:after="0"/>
        <w:jc w:val="center"/>
        <w:rPr>
          <w:bCs/>
          <w:i/>
          <w:iCs/>
        </w:rPr>
      </w:pPr>
      <w:r w:rsidRPr="005D12D4">
        <w:rPr>
          <w:bCs/>
          <w:i/>
          <w:iCs/>
        </w:rPr>
        <w:t>I walked with you today and we talked about everything</w:t>
      </w:r>
    </w:p>
    <w:p w:rsidR="00361550" w:rsidRPr="005D12D4" w:rsidRDefault="00361550" w:rsidP="00361550">
      <w:pPr>
        <w:spacing w:after="0"/>
        <w:jc w:val="center"/>
        <w:rPr>
          <w:bCs/>
          <w:i/>
          <w:iCs/>
        </w:rPr>
      </w:pPr>
      <w:r w:rsidRPr="005D12D4">
        <w:rPr>
          <w:bCs/>
          <w:i/>
          <w:iCs/>
        </w:rPr>
        <w:t xml:space="preserve">. . . </w:t>
      </w:r>
      <w:proofErr w:type="gramStart"/>
      <w:r w:rsidRPr="005D12D4">
        <w:rPr>
          <w:bCs/>
          <w:i/>
          <w:iCs/>
        </w:rPr>
        <w:t>and</w:t>
      </w:r>
      <w:proofErr w:type="gramEnd"/>
      <w:r w:rsidRPr="005D12D4">
        <w:rPr>
          <w:bCs/>
          <w:i/>
          <w:iCs/>
        </w:rPr>
        <w:t xml:space="preserve"> nothing all at once</w:t>
      </w:r>
    </w:p>
    <w:p w:rsidR="00361550" w:rsidRPr="005D12D4" w:rsidRDefault="00361550" w:rsidP="00361550">
      <w:pPr>
        <w:spacing w:after="0"/>
        <w:jc w:val="center"/>
        <w:rPr>
          <w:bCs/>
          <w:i/>
          <w:iCs/>
        </w:rPr>
      </w:pPr>
    </w:p>
    <w:p w:rsidR="00361550" w:rsidRPr="005D12D4" w:rsidRDefault="00361550" w:rsidP="00361550">
      <w:pPr>
        <w:spacing w:after="0"/>
        <w:jc w:val="center"/>
        <w:rPr>
          <w:bCs/>
          <w:i/>
          <w:iCs/>
        </w:rPr>
      </w:pPr>
      <w:r w:rsidRPr="005D12D4">
        <w:rPr>
          <w:bCs/>
          <w:i/>
          <w:iCs/>
        </w:rPr>
        <w:t>I saw you today in the changing of the leaves</w:t>
      </w:r>
    </w:p>
    <w:p w:rsidR="00361550" w:rsidRPr="005D12D4" w:rsidRDefault="00361550" w:rsidP="00361550">
      <w:pPr>
        <w:spacing w:after="0"/>
        <w:jc w:val="center"/>
        <w:rPr>
          <w:bCs/>
          <w:i/>
          <w:iCs/>
        </w:rPr>
      </w:pPr>
      <w:r w:rsidRPr="005D12D4">
        <w:rPr>
          <w:bCs/>
          <w:i/>
          <w:iCs/>
        </w:rPr>
        <w:t>The colors of your life, the close of one season</w:t>
      </w:r>
    </w:p>
    <w:p w:rsidR="00361550" w:rsidRPr="005D12D4" w:rsidRDefault="00361550" w:rsidP="00361550">
      <w:pPr>
        <w:spacing w:after="0"/>
        <w:jc w:val="center"/>
        <w:rPr>
          <w:bCs/>
          <w:i/>
          <w:iCs/>
        </w:rPr>
      </w:pPr>
      <w:r w:rsidRPr="005D12D4">
        <w:rPr>
          <w:bCs/>
          <w:i/>
          <w:iCs/>
        </w:rPr>
        <w:t>And the ushering in of another</w:t>
      </w:r>
    </w:p>
    <w:p w:rsidR="00361550" w:rsidRPr="005D12D4" w:rsidRDefault="00361550" w:rsidP="00361550">
      <w:pPr>
        <w:spacing w:after="0"/>
        <w:jc w:val="center"/>
        <w:rPr>
          <w:bCs/>
          <w:i/>
          <w:iCs/>
        </w:rPr>
      </w:pPr>
      <w:r w:rsidRPr="005D12D4">
        <w:rPr>
          <w:bCs/>
          <w:i/>
          <w:iCs/>
        </w:rPr>
        <w:t>I sat beside a stream with you today</w:t>
      </w:r>
    </w:p>
    <w:p w:rsidR="00361550" w:rsidRPr="005D12D4" w:rsidRDefault="00361550" w:rsidP="00361550">
      <w:pPr>
        <w:spacing w:after="0"/>
        <w:jc w:val="center"/>
        <w:rPr>
          <w:bCs/>
          <w:i/>
          <w:iCs/>
        </w:rPr>
      </w:pPr>
      <w:r w:rsidRPr="005D12D4">
        <w:rPr>
          <w:bCs/>
          <w:i/>
          <w:iCs/>
        </w:rPr>
        <w:t>The peaceful flow, steady and constant</w:t>
      </w:r>
    </w:p>
    <w:p w:rsidR="00361550" w:rsidRPr="005D12D4" w:rsidRDefault="00361550" w:rsidP="00361550">
      <w:pPr>
        <w:spacing w:after="0"/>
        <w:jc w:val="center"/>
        <w:rPr>
          <w:bCs/>
          <w:i/>
          <w:iCs/>
        </w:rPr>
      </w:pPr>
      <w:r w:rsidRPr="005D12D4">
        <w:rPr>
          <w:bCs/>
          <w:i/>
          <w:iCs/>
        </w:rPr>
        <w:t>I saw you today . . . and you were perfect</w:t>
      </w:r>
    </w:p>
    <w:p w:rsidR="00361550" w:rsidRDefault="00361550" w:rsidP="00361550">
      <w:pPr>
        <w:spacing w:after="0"/>
        <w:jc w:val="center"/>
        <w:rPr>
          <w:rFonts w:asciiTheme="majorBidi" w:hAnsiTheme="majorBidi" w:cstheme="majorBidi"/>
          <w:bCs/>
          <w:i/>
          <w:iCs/>
        </w:rPr>
      </w:pPr>
      <w:r w:rsidRPr="005D12D4">
        <w:rPr>
          <w:bCs/>
          <w:i/>
          <w:iCs/>
        </w:rPr>
        <w:t>And rest assured . . . I shall see you again</w:t>
      </w:r>
    </w:p>
    <w:p w:rsidR="00361550" w:rsidRPr="005D12D4" w:rsidRDefault="00361550" w:rsidP="00361550">
      <w:pPr>
        <w:spacing w:after="0"/>
        <w:jc w:val="center"/>
        <w:rPr>
          <w:bCs/>
          <w:i/>
          <w:iCs/>
        </w:rPr>
      </w:pPr>
    </w:p>
    <w:p w:rsidR="00361550" w:rsidRPr="005D12D4" w:rsidRDefault="00361550" w:rsidP="00361550">
      <w:pPr>
        <w:spacing w:after="0"/>
        <w:jc w:val="center"/>
        <w:rPr>
          <w:bCs/>
          <w:iCs/>
          <w:sz w:val="18"/>
          <w:szCs w:val="18"/>
        </w:rPr>
      </w:pPr>
      <w:r w:rsidRPr="005D12D4">
        <w:rPr>
          <w:bCs/>
          <w:iCs/>
          <w:sz w:val="18"/>
          <w:szCs w:val="18"/>
        </w:rPr>
        <w:t>Avery Smith</w:t>
      </w:r>
    </w:p>
    <w:p w:rsidR="00361550" w:rsidRDefault="00361550" w:rsidP="00361550">
      <w:pPr>
        <w:spacing w:after="0"/>
        <w:jc w:val="center"/>
        <w:rPr>
          <w:bCs/>
          <w:iCs/>
          <w:sz w:val="18"/>
          <w:szCs w:val="18"/>
        </w:rPr>
      </w:pPr>
      <w:r w:rsidRPr="005D12D4">
        <w:rPr>
          <w:bCs/>
          <w:iCs/>
          <w:sz w:val="18"/>
          <w:szCs w:val="18"/>
        </w:rPr>
        <w:t>TCF</w:t>
      </w:r>
      <w:r>
        <w:rPr>
          <w:bCs/>
          <w:iCs/>
          <w:sz w:val="18"/>
          <w:szCs w:val="18"/>
        </w:rPr>
        <w:t>,</w:t>
      </w:r>
      <w:r w:rsidRPr="005D12D4">
        <w:rPr>
          <w:bCs/>
          <w:iCs/>
          <w:sz w:val="18"/>
          <w:szCs w:val="18"/>
        </w:rPr>
        <w:t xml:space="preserve"> </w:t>
      </w:r>
      <w:proofErr w:type="spellStart"/>
      <w:r w:rsidRPr="005D12D4">
        <w:rPr>
          <w:bCs/>
          <w:iCs/>
          <w:sz w:val="18"/>
          <w:szCs w:val="18"/>
        </w:rPr>
        <w:t>Ada</w:t>
      </w:r>
      <w:proofErr w:type="spellEnd"/>
      <w:r w:rsidRPr="005D12D4">
        <w:rPr>
          <w:bCs/>
          <w:iCs/>
          <w:sz w:val="18"/>
          <w:szCs w:val="18"/>
        </w:rPr>
        <w:t xml:space="preserve"> Area Chapter</w:t>
      </w:r>
    </w:p>
    <w:p w:rsidR="00361550" w:rsidRDefault="00361550" w:rsidP="00361550">
      <w:pPr>
        <w:spacing w:after="0"/>
        <w:rPr>
          <w:bCs/>
          <w:iCs/>
          <w:sz w:val="18"/>
          <w:szCs w:val="18"/>
        </w:rPr>
      </w:pPr>
    </w:p>
    <w:p w:rsidR="00361550" w:rsidRDefault="00361550" w:rsidP="00361550">
      <w:pPr>
        <w:spacing w:after="0"/>
        <w:rPr>
          <w:bCs/>
          <w:iCs/>
          <w:sz w:val="18"/>
          <w:szCs w:val="18"/>
        </w:rPr>
      </w:pPr>
    </w:p>
    <w:p w:rsidR="00361550" w:rsidRDefault="00361550" w:rsidP="00361550">
      <w:pPr>
        <w:spacing w:after="0"/>
        <w:rPr>
          <w:b/>
          <w:szCs w:val="20"/>
          <w:u w:val="single"/>
        </w:rPr>
        <w:sectPr w:rsidR="00361550" w:rsidSect="00397377">
          <w:type w:val="continuous"/>
          <w:pgSz w:w="12240" w:h="15840"/>
          <w:pgMar w:top="432" w:right="720" w:bottom="576" w:left="720" w:header="720" w:footer="720" w:gutter="0"/>
          <w:cols w:num="2" w:space="720"/>
          <w:docGrid w:linePitch="360"/>
        </w:sectPr>
      </w:pPr>
    </w:p>
    <w:p w:rsidR="00361550" w:rsidRDefault="00361550" w:rsidP="00361550">
      <w:pPr>
        <w:spacing w:before="120" w:after="0"/>
        <w:jc w:val="center"/>
        <w:rPr>
          <w:rFonts w:asciiTheme="majorBidi" w:hAnsiTheme="majorBidi" w:cstheme="majorBidi"/>
          <w:color w:val="381A38"/>
          <w:sz w:val="24"/>
          <w:szCs w:val="24"/>
          <w:shd w:val="clear" w:color="auto" w:fill="FFFFFF"/>
        </w:rPr>
      </w:pPr>
      <w:r w:rsidRPr="003D69B1">
        <w:rPr>
          <w:rStyle w:val="Emphasis"/>
          <w:rFonts w:asciiTheme="majorBidi" w:hAnsiTheme="majorBidi" w:cstheme="majorBidi"/>
          <w:color w:val="381A38"/>
          <w:sz w:val="24"/>
          <w:szCs w:val="24"/>
          <w:bdr w:val="none" w:sz="0" w:space="0" w:color="auto" w:frame="1"/>
          <w:shd w:val="clear" w:color="auto" w:fill="FFFFFF"/>
        </w:rPr>
        <w:lastRenderedPageBreak/>
        <w:t>One often calms one’s grief by recounting it.</w:t>
      </w:r>
      <w:r w:rsidRPr="003D69B1">
        <w:rPr>
          <w:rStyle w:val="apple-converted-space"/>
          <w:rFonts w:asciiTheme="majorBidi" w:hAnsiTheme="majorBidi" w:cstheme="majorBidi"/>
          <w:color w:val="381A38"/>
          <w:sz w:val="24"/>
          <w:szCs w:val="24"/>
          <w:shd w:val="clear" w:color="auto" w:fill="FFFFFF"/>
        </w:rPr>
        <w:t> </w:t>
      </w:r>
    </w:p>
    <w:p w:rsidR="00361550" w:rsidRPr="003D69B1" w:rsidRDefault="00361550" w:rsidP="00361550">
      <w:pPr>
        <w:spacing w:after="0"/>
        <w:jc w:val="center"/>
        <w:rPr>
          <w:rFonts w:asciiTheme="majorBidi" w:hAnsiTheme="majorBidi" w:cstheme="majorBidi"/>
          <w:b/>
          <w:sz w:val="18"/>
          <w:szCs w:val="18"/>
          <w:u w:val="single"/>
        </w:rPr>
      </w:pPr>
      <w:r w:rsidRPr="003D69B1">
        <w:rPr>
          <w:rFonts w:asciiTheme="majorBidi" w:hAnsiTheme="majorBidi" w:cstheme="majorBidi"/>
          <w:color w:val="381A38"/>
          <w:sz w:val="18"/>
          <w:szCs w:val="18"/>
          <w:shd w:val="clear" w:color="auto" w:fill="FFFFFF"/>
        </w:rPr>
        <w:t xml:space="preserve"> Pierre Corneille</w:t>
      </w:r>
    </w:p>
    <w:p w:rsidR="00361550" w:rsidRDefault="00361550" w:rsidP="00361550">
      <w:pPr>
        <w:spacing w:after="0"/>
        <w:rPr>
          <w:b/>
          <w:szCs w:val="20"/>
          <w:u w:val="single"/>
        </w:rPr>
      </w:pPr>
      <w:proofErr w:type="gramStart"/>
      <w:r>
        <w:rPr>
          <w:b/>
          <w:szCs w:val="20"/>
          <w:u w:val="single"/>
        </w:rPr>
        <w:lastRenderedPageBreak/>
        <w:t xml:space="preserve">March </w:t>
      </w:r>
      <w:r w:rsidRPr="00907D48">
        <w:rPr>
          <w:b/>
          <w:szCs w:val="20"/>
          <w:u w:val="single"/>
        </w:rPr>
        <w:t xml:space="preserve"> 201</w:t>
      </w:r>
      <w:r>
        <w:rPr>
          <w:b/>
          <w:szCs w:val="20"/>
          <w:u w:val="single"/>
        </w:rPr>
        <w:t>7</w:t>
      </w:r>
      <w:proofErr w:type="gramEnd"/>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TCF Nashville, TN</w:t>
      </w:r>
      <w:r>
        <w:rPr>
          <w:b/>
          <w:szCs w:val="20"/>
          <w:u w:val="single"/>
        </w:rPr>
        <w:t xml:space="preserve">                                                                                       5</w:t>
      </w:r>
      <w:r w:rsidRPr="00907D48">
        <w:rPr>
          <w:b/>
          <w:szCs w:val="20"/>
          <w:u w:val="single"/>
        </w:rPr>
        <w:t xml:space="preserve"> </w:t>
      </w:r>
    </w:p>
    <w:p w:rsidR="00361550" w:rsidRPr="00F90C8E" w:rsidRDefault="00361550" w:rsidP="00361550">
      <w:pPr>
        <w:spacing w:after="0"/>
        <w:rPr>
          <w:b/>
          <w:szCs w:val="20"/>
          <w:u w:val="single"/>
        </w:rPr>
      </w:pPr>
    </w:p>
    <w:p w:rsidR="00361550" w:rsidRDefault="00361550" w:rsidP="00361550">
      <w:pPr>
        <w:pStyle w:val="Heading1"/>
        <w:shd w:val="clear" w:color="auto" w:fill="FFFFFF"/>
        <w:spacing w:before="0"/>
        <w:textAlignment w:val="baseline"/>
        <w:rPr>
          <w:rFonts w:asciiTheme="majorBidi" w:hAnsiTheme="majorBidi"/>
          <w:caps/>
          <w:color w:val="381A38"/>
        </w:rPr>
      </w:pPr>
      <w:r>
        <w:rPr>
          <w:rFonts w:asciiTheme="majorBidi" w:hAnsiTheme="majorBidi"/>
          <w:caps/>
          <w:color w:val="381A38"/>
        </w:rPr>
        <w:t>Put this on your calendar:</w:t>
      </w:r>
    </w:p>
    <w:p w:rsidR="00361550" w:rsidRDefault="00361550" w:rsidP="00361550">
      <w:pPr>
        <w:pStyle w:val="Heading1"/>
        <w:shd w:val="clear" w:color="auto" w:fill="FFFFFF"/>
        <w:spacing w:before="0" w:after="120"/>
        <w:jc w:val="center"/>
        <w:textAlignment w:val="baseline"/>
        <w:rPr>
          <w:rFonts w:ascii="Arial" w:hAnsi="Arial" w:cs="Arial"/>
          <w:b w:val="0"/>
          <w:bCs w:val="0"/>
          <w:caps/>
          <w:color w:val="381A38"/>
          <w:sz w:val="38"/>
          <w:szCs w:val="38"/>
        </w:rPr>
      </w:pPr>
      <w:r>
        <w:rPr>
          <w:noProof/>
        </w:rPr>
        <w:drawing>
          <wp:inline distT="0" distB="0" distL="0" distR="0">
            <wp:extent cx="2301070" cy="1533088"/>
            <wp:effectExtent l="19050" t="19050" r="23030" b="9962"/>
            <wp:docPr id="8" name="Picture 3" descr="https://www.compassionatefriends.org/wp-content/uploads/2016/04/2017-conference-bg-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passionatefriends.org/wp-content/uploads/2016/04/2017-conference-bg-800x533.jpg"/>
                    <pic:cNvPicPr>
                      <a:picLocks noChangeAspect="1" noChangeArrowheads="1"/>
                    </pic:cNvPicPr>
                  </pic:nvPicPr>
                  <pic:blipFill>
                    <a:blip r:embed="rId15" cstate="print">
                      <a:grayscl/>
                    </a:blip>
                    <a:srcRect/>
                    <a:stretch>
                      <a:fillRect/>
                    </a:stretch>
                  </pic:blipFill>
                  <pic:spPr bwMode="auto">
                    <a:xfrm>
                      <a:off x="0" y="0"/>
                      <a:ext cx="2299287" cy="1531900"/>
                    </a:xfrm>
                    <a:prstGeom prst="rect">
                      <a:avLst/>
                    </a:prstGeom>
                    <a:solidFill>
                      <a:srgbClr val="000000">
                        <a:shade val="95000"/>
                      </a:srgbClr>
                    </a:solidFill>
                    <a:ln w="12700" cap="sq">
                      <a:solidFill>
                        <a:srgbClr val="000000"/>
                      </a:solidFill>
                      <a:miter lim="800000"/>
                    </a:ln>
                    <a:effectLst/>
                  </pic:spPr>
                </pic:pic>
              </a:graphicData>
            </a:graphic>
          </wp:inline>
        </w:drawing>
      </w:r>
    </w:p>
    <w:p w:rsidR="00361550" w:rsidRPr="000807E8" w:rsidRDefault="00361550" w:rsidP="00361550">
      <w:pPr>
        <w:pStyle w:val="Heading1"/>
        <w:shd w:val="clear" w:color="auto" w:fill="FFFFFF"/>
        <w:spacing w:before="0" w:after="120"/>
        <w:jc w:val="center"/>
        <w:textAlignment w:val="baseline"/>
        <w:rPr>
          <w:rFonts w:asciiTheme="majorBidi" w:hAnsiTheme="majorBidi"/>
          <w:caps/>
          <w:color w:val="381A38"/>
          <w:sz w:val="32"/>
          <w:szCs w:val="32"/>
        </w:rPr>
      </w:pPr>
      <w:r w:rsidRPr="000807E8">
        <w:rPr>
          <w:rFonts w:asciiTheme="majorBidi" w:hAnsiTheme="majorBidi"/>
          <w:caps/>
          <w:color w:val="381A38"/>
          <w:sz w:val="32"/>
          <w:szCs w:val="32"/>
        </w:rPr>
        <w:t>THE 40TH TCF NATIONAL CONFERENCE</w:t>
      </w:r>
    </w:p>
    <w:p w:rsidR="00361550" w:rsidRPr="006F5CE7" w:rsidRDefault="00361550" w:rsidP="00361550">
      <w:pPr>
        <w:pStyle w:val="NormalWeb"/>
        <w:keepNext/>
        <w:framePr w:dropCap="drop" w:lines="2" w:wrap="around" w:vAnchor="text" w:hAnchor="text"/>
        <w:shd w:val="clear" w:color="auto" w:fill="FFFFFF"/>
        <w:spacing w:before="0" w:beforeAutospacing="0" w:after="0" w:afterAutospacing="0" w:line="505" w:lineRule="exact"/>
        <w:textAlignment w:val="baseline"/>
        <w:rPr>
          <w:rFonts w:asciiTheme="majorBidi" w:hAnsiTheme="majorBidi" w:cstheme="majorBidi"/>
          <w:color w:val="381A38"/>
          <w:position w:val="-5"/>
          <w:sz w:val="64"/>
          <w:szCs w:val="64"/>
        </w:rPr>
      </w:pPr>
      <w:r w:rsidRPr="006F5CE7">
        <w:rPr>
          <w:rFonts w:asciiTheme="majorBidi" w:hAnsiTheme="majorBidi" w:cstheme="majorBidi"/>
          <w:color w:val="381A38"/>
          <w:position w:val="-5"/>
          <w:sz w:val="64"/>
          <w:szCs w:val="64"/>
        </w:rPr>
        <w:t>T</w:t>
      </w:r>
    </w:p>
    <w:p w:rsidR="00361550" w:rsidRPr="000807E8" w:rsidRDefault="00361550" w:rsidP="00361550">
      <w:pPr>
        <w:pStyle w:val="NormalWeb"/>
        <w:shd w:val="clear" w:color="auto" w:fill="FFFFFF"/>
        <w:spacing w:before="0" w:beforeAutospacing="0" w:after="0" w:afterAutospacing="0"/>
        <w:textAlignment w:val="baseline"/>
        <w:rPr>
          <w:rFonts w:asciiTheme="majorBidi" w:hAnsiTheme="majorBidi" w:cstheme="majorBidi"/>
          <w:color w:val="381A38"/>
          <w:sz w:val="22"/>
          <w:szCs w:val="22"/>
        </w:rPr>
      </w:pPr>
      <w:r w:rsidRPr="000807E8">
        <w:rPr>
          <w:rFonts w:asciiTheme="majorBidi" w:hAnsiTheme="majorBidi" w:cstheme="majorBidi"/>
          <w:color w:val="381A38"/>
          <w:sz w:val="22"/>
          <w:szCs w:val="22"/>
        </w:rPr>
        <w:t>he Compassionate Friends is pleased to announce that Orlando, Florida, will be the site of the 40th TCF National Conference on July 28-30, 2017. “Rays of Sunshine, Oceans of Hope” is</w:t>
      </w:r>
      <w:r>
        <w:rPr>
          <w:rFonts w:asciiTheme="majorBidi" w:hAnsiTheme="majorBidi" w:cstheme="majorBidi"/>
          <w:color w:val="381A38"/>
          <w:sz w:val="22"/>
          <w:szCs w:val="22"/>
        </w:rPr>
        <w:t xml:space="preserve"> the theme of this year’s event</w:t>
      </w:r>
      <w:r w:rsidRPr="000807E8">
        <w:rPr>
          <w:rFonts w:asciiTheme="majorBidi" w:hAnsiTheme="majorBidi" w:cstheme="majorBidi"/>
          <w:color w:val="381A38"/>
          <w:sz w:val="22"/>
          <w:szCs w:val="22"/>
        </w:rPr>
        <w:t xml:space="preserve">. The 2017 Conference will be held at the Hilton Orlando Bonnet Creek. </w:t>
      </w:r>
      <w:r>
        <w:rPr>
          <w:rFonts w:asciiTheme="majorBidi" w:hAnsiTheme="majorBidi" w:cstheme="majorBidi"/>
          <w:color w:val="381A38"/>
          <w:sz w:val="22"/>
          <w:szCs w:val="22"/>
        </w:rPr>
        <w:t>Details will be updated</w:t>
      </w:r>
      <w:r w:rsidRPr="000807E8">
        <w:rPr>
          <w:rFonts w:asciiTheme="majorBidi" w:hAnsiTheme="majorBidi" w:cstheme="majorBidi"/>
          <w:color w:val="381A38"/>
          <w:sz w:val="22"/>
          <w:szCs w:val="22"/>
        </w:rPr>
        <w:t xml:space="preserve"> on the national website</w:t>
      </w:r>
      <w:r>
        <w:rPr>
          <w:rFonts w:asciiTheme="majorBidi" w:hAnsiTheme="majorBidi" w:cstheme="majorBidi"/>
          <w:color w:val="381A38"/>
          <w:sz w:val="22"/>
          <w:szCs w:val="22"/>
        </w:rPr>
        <w:t xml:space="preserve">, </w:t>
      </w:r>
      <w:proofErr w:type="gramStart"/>
      <w:r>
        <w:rPr>
          <w:rFonts w:asciiTheme="majorBidi" w:hAnsiTheme="majorBidi" w:cstheme="majorBidi"/>
          <w:color w:val="381A38"/>
          <w:sz w:val="22"/>
          <w:szCs w:val="22"/>
        </w:rPr>
        <w:t>www.compassionatefriends.org</w:t>
      </w:r>
      <w:r w:rsidRPr="000807E8">
        <w:rPr>
          <w:rFonts w:asciiTheme="majorBidi" w:hAnsiTheme="majorBidi" w:cstheme="majorBidi"/>
          <w:color w:val="381A38"/>
          <w:sz w:val="22"/>
          <w:szCs w:val="22"/>
        </w:rPr>
        <w:t xml:space="preserve"> </w:t>
      </w:r>
      <w:r>
        <w:rPr>
          <w:rFonts w:asciiTheme="majorBidi" w:hAnsiTheme="majorBidi" w:cstheme="majorBidi"/>
          <w:color w:val="381A38"/>
          <w:sz w:val="22"/>
          <w:szCs w:val="22"/>
        </w:rPr>
        <w:t>,</w:t>
      </w:r>
      <w:proofErr w:type="gramEnd"/>
      <w:r>
        <w:rPr>
          <w:rFonts w:asciiTheme="majorBidi" w:hAnsiTheme="majorBidi" w:cstheme="majorBidi"/>
          <w:color w:val="381A38"/>
          <w:sz w:val="22"/>
          <w:szCs w:val="22"/>
        </w:rPr>
        <w:t xml:space="preserve"> </w:t>
      </w:r>
      <w:r w:rsidRPr="000807E8">
        <w:rPr>
          <w:rFonts w:asciiTheme="majorBidi" w:hAnsiTheme="majorBidi" w:cstheme="majorBidi"/>
          <w:color w:val="381A38"/>
          <w:sz w:val="22"/>
          <w:szCs w:val="22"/>
        </w:rPr>
        <w:t xml:space="preserve">as well as on our TCF/USA </w:t>
      </w:r>
      <w:proofErr w:type="spellStart"/>
      <w:r w:rsidRPr="000807E8">
        <w:rPr>
          <w:rFonts w:asciiTheme="majorBidi" w:hAnsiTheme="majorBidi" w:cstheme="majorBidi"/>
          <w:color w:val="381A38"/>
          <w:sz w:val="22"/>
          <w:szCs w:val="22"/>
        </w:rPr>
        <w:t>Facebook</w:t>
      </w:r>
      <w:proofErr w:type="spellEnd"/>
      <w:r w:rsidRPr="000807E8">
        <w:rPr>
          <w:rFonts w:asciiTheme="majorBidi" w:hAnsiTheme="majorBidi" w:cstheme="majorBidi"/>
          <w:color w:val="381A38"/>
          <w:sz w:val="22"/>
          <w:szCs w:val="22"/>
        </w:rPr>
        <w:t xml:space="preserve"> Page as they become available. Plan to come and be a part of this heartwarming experience.</w:t>
      </w:r>
    </w:p>
    <w:p w:rsidR="00361550" w:rsidRDefault="00361550" w:rsidP="00361550">
      <w:pPr>
        <w:spacing w:after="0"/>
        <w:jc w:val="center"/>
        <w:rPr>
          <w:b/>
          <w:szCs w:val="20"/>
          <w:u w:val="single"/>
        </w:rPr>
      </w:pPr>
    </w:p>
    <w:p w:rsidR="00361550" w:rsidRDefault="00361550" w:rsidP="00361550">
      <w:pPr>
        <w:pStyle w:val="Heading4"/>
        <w:spacing w:line="276" w:lineRule="auto"/>
        <w:rPr>
          <w:b w:val="0"/>
          <w:bCs w:val="0"/>
          <w:i/>
        </w:rPr>
        <w:sectPr w:rsidR="00361550" w:rsidSect="00BA36F6">
          <w:type w:val="continuous"/>
          <w:pgSz w:w="12240" w:h="15840"/>
          <w:pgMar w:top="432" w:right="720" w:bottom="576" w:left="720" w:header="720" w:footer="720" w:gutter="0"/>
          <w:cols w:space="720"/>
          <w:docGrid w:linePitch="360"/>
        </w:sectPr>
      </w:pPr>
    </w:p>
    <w:p w:rsidR="00361550" w:rsidRDefault="00361550" w:rsidP="00361550">
      <w:pPr>
        <w:spacing w:after="0" w:line="240" w:lineRule="auto"/>
        <w:rPr>
          <w:b/>
          <w:bCs/>
          <w:szCs w:val="20"/>
          <w:u w:val="single"/>
        </w:rPr>
      </w:pPr>
    </w:p>
    <w:p w:rsidR="00361550" w:rsidRPr="00F2799A" w:rsidRDefault="00361550" w:rsidP="00361550">
      <w:pPr>
        <w:spacing w:after="0" w:line="240" w:lineRule="auto"/>
        <w:jc w:val="center"/>
        <w:rPr>
          <w:b/>
          <w:bCs/>
          <w:szCs w:val="20"/>
          <w:u w:val="single"/>
        </w:rPr>
      </w:pPr>
      <w:r w:rsidRPr="00F2799A">
        <w:rPr>
          <w:rFonts w:asciiTheme="majorBidi" w:hAnsiTheme="majorBidi"/>
          <w:b/>
          <w:bCs/>
          <w:caps/>
          <w:color w:val="381A38"/>
          <w:sz w:val="32"/>
          <w:szCs w:val="32"/>
        </w:rPr>
        <w:t>Nashville REgional Conference</w:t>
      </w:r>
    </w:p>
    <w:p w:rsidR="00361550" w:rsidRDefault="00361550" w:rsidP="00361550">
      <w:pPr>
        <w:spacing w:after="0" w:line="240" w:lineRule="auto"/>
        <w:rPr>
          <w:b/>
          <w:bCs/>
          <w:szCs w:val="20"/>
          <w:u w:val="single"/>
        </w:rPr>
      </w:pPr>
    </w:p>
    <w:p w:rsidR="00361550" w:rsidRPr="000924F9" w:rsidRDefault="00361550" w:rsidP="00361550">
      <w:pPr>
        <w:keepNext/>
        <w:framePr w:dropCap="drop" w:lines="2" w:wrap="around" w:vAnchor="text" w:hAnchor="text"/>
        <w:spacing w:after="0" w:line="505" w:lineRule="exact"/>
        <w:textAlignment w:val="baseline"/>
        <w:rPr>
          <w:rFonts w:asciiTheme="majorBidi" w:hAnsiTheme="majorBidi" w:cstheme="majorBidi"/>
          <w:color w:val="222222"/>
          <w:position w:val="-4"/>
          <w:sz w:val="61"/>
          <w:szCs w:val="61"/>
          <w:shd w:val="clear" w:color="auto" w:fill="FFFFFF"/>
        </w:rPr>
      </w:pPr>
      <w:r w:rsidRPr="000924F9">
        <w:rPr>
          <w:rFonts w:asciiTheme="majorBidi" w:hAnsiTheme="majorBidi" w:cstheme="majorBidi"/>
          <w:color w:val="222222"/>
          <w:position w:val="-4"/>
          <w:sz w:val="61"/>
          <w:szCs w:val="61"/>
          <w:shd w:val="clear" w:color="auto" w:fill="FFFFFF"/>
        </w:rPr>
        <w:t>O</w:t>
      </w:r>
    </w:p>
    <w:p w:rsidR="00361550" w:rsidRDefault="00361550" w:rsidP="00361550">
      <w:pPr>
        <w:spacing w:after="0" w:line="240" w:lineRule="auto"/>
        <w:rPr>
          <w:rFonts w:asciiTheme="majorBidi" w:hAnsiTheme="majorBidi" w:cstheme="majorBidi"/>
          <w:color w:val="222222"/>
          <w:sz w:val="22"/>
          <w:shd w:val="clear" w:color="auto" w:fill="FFFFFF"/>
        </w:rPr>
      </w:pPr>
      <w:r w:rsidRPr="00F2799A">
        <w:rPr>
          <w:rFonts w:asciiTheme="majorBidi" w:hAnsiTheme="majorBidi" w:cstheme="majorBidi"/>
          <w:color w:val="222222"/>
          <w:sz w:val="22"/>
          <w:shd w:val="clear" w:color="auto" w:fill="FFFFFF"/>
        </w:rPr>
        <w:t xml:space="preserve">ur Steering Committee has approved moving forward with a Regional Conference in Nashville.  We are looking at October but the actual date has not yet been confirmed.  If you have the </w:t>
      </w:r>
      <w:r>
        <w:rPr>
          <w:rFonts w:asciiTheme="majorBidi" w:hAnsiTheme="majorBidi" w:cstheme="majorBidi"/>
          <w:color w:val="222222"/>
          <w:sz w:val="22"/>
          <w:shd w:val="clear" w:color="auto" w:fill="FFFFFF"/>
        </w:rPr>
        <w:t>time</w:t>
      </w:r>
      <w:r w:rsidRPr="00F2799A">
        <w:rPr>
          <w:rFonts w:asciiTheme="majorBidi" w:hAnsiTheme="majorBidi" w:cstheme="majorBidi"/>
          <w:color w:val="222222"/>
          <w:sz w:val="22"/>
          <w:shd w:val="clear" w:color="auto" w:fill="FFFFFF"/>
        </w:rPr>
        <w:t xml:space="preserve"> and desire to help with this program, please reach out to Roy Davies</w:t>
      </w:r>
      <w:r w:rsidRPr="00F2799A">
        <w:rPr>
          <w:rFonts w:asciiTheme="majorBidi" w:hAnsiTheme="majorBidi" w:cstheme="majorBidi"/>
          <w:sz w:val="22"/>
          <w:shd w:val="clear" w:color="auto" w:fill="FFFFFF"/>
        </w:rPr>
        <w:t>,</w:t>
      </w:r>
      <w:r w:rsidRPr="00F2799A">
        <w:rPr>
          <w:rStyle w:val="apple-converted-space"/>
          <w:rFonts w:asciiTheme="majorBidi" w:hAnsiTheme="majorBidi" w:cstheme="majorBidi"/>
          <w:sz w:val="22"/>
          <w:shd w:val="clear" w:color="auto" w:fill="FFFFFF"/>
        </w:rPr>
        <w:t> </w:t>
      </w:r>
      <w:hyperlink r:id="rId16" w:history="1">
        <w:r w:rsidRPr="004A4482">
          <w:rPr>
            <w:rStyle w:val="Hyperlink"/>
            <w:rFonts w:asciiTheme="majorBidi" w:hAnsiTheme="majorBidi" w:cstheme="majorBidi"/>
            <w:sz w:val="22"/>
            <w:shd w:val="clear" w:color="auto" w:fill="FFFFFF"/>
          </w:rPr>
          <w:t>615-604-2087</w:t>
        </w:r>
      </w:hyperlink>
      <w:r w:rsidRPr="004A4482">
        <w:rPr>
          <w:rStyle w:val="Hyperlink"/>
          <w:rFonts w:asciiTheme="majorBidi" w:hAnsiTheme="majorBidi" w:cstheme="majorBidi"/>
          <w:sz w:val="22"/>
          <w:shd w:val="clear" w:color="auto" w:fill="FFFFFF"/>
        </w:rPr>
        <w:t xml:space="preserve"> </w:t>
      </w:r>
      <w:r w:rsidRPr="00F2799A">
        <w:rPr>
          <w:rFonts w:asciiTheme="majorBidi" w:hAnsiTheme="majorBidi" w:cstheme="majorBidi"/>
          <w:color w:val="222222"/>
          <w:sz w:val="22"/>
          <w:shd w:val="clear" w:color="auto" w:fill="FFFFFF"/>
        </w:rPr>
        <w:t>or by ema</w:t>
      </w:r>
      <w:r>
        <w:rPr>
          <w:rFonts w:asciiTheme="majorBidi" w:hAnsiTheme="majorBidi" w:cstheme="majorBidi"/>
          <w:color w:val="222222"/>
          <w:sz w:val="22"/>
          <w:shd w:val="clear" w:color="auto" w:fill="FFFFFF"/>
        </w:rPr>
        <w:t>il at TCFRoyandBarbara@yahoo.com.  Be sure to p</w:t>
      </w:r>
      <w:r w:rsidRPr="00F2799A">
        <w:rPr>
          <w:rFonts w:asciiTheme="majorBidi" w:hAnsiTheme="majorBidi" w:cstheme="majorBidi"/>
          <w:color w:val="222222"/>
          <w:sz w:val="22"/>
          <w:shd w:val="clear" w:color="auto" w:fill="FFFFFF"/>
        </w:rPr>
        <w:t xml:space="preserve">rovide your </w:t>
      </w:r>
      <w:r>
        <w:rPr>
          <w:rFonts w:asciiTheme="majorBidi" w:hAnsiTheme="majorBidi" w:cstheme="majorBidi"/>
          <w:color w:val="222222"/>
          <w:sz w:val="22"/>
          <w:shd w:val="clear" w:color="auto" w:fill="FFFFFF"/>
        </w:rPr>
        <w:t xml:space="preserve">   </w:t>
      </w:r>
      <w:r w:rsidRPr="00F2799A">
        <w:rPr>
          <w:rFonts w:asciiTheme="majorBidi" w:hAnsiTheme="majorBidi" w:cstheme="majorBidi"/>
          <w:color w:val="222222"/>
          <w:sz w:val="22"/>
          <w:shd w:val="clear" w:color="auto" w:fill="FFFFFF"/>
        </w:rPr>
        <w:t>contact information as we will be forming a Conference Committee soon.</w:t>
      </w:r>
    </w:p>
    <w:p w:rsidR="00361550" w:rsidRPr="00D3249B" w:rsidRDefault="00361550" w:rsidP="00361550">
      <w:pPr>
        <w:spacing w:after="0" w:line="240" w:lineRule="auto"/>
        <w:rPr>
          <w:rFonts w:asciiTheme="majorBidi" w:hAnsiTheme="majorBidi" w:cstheme="majorBidi"/>
          <w:color w:val="222222"/>
          <w:sz w:val="22"/>
          <w:shd w:val="clear" w:color="auto" w:fill="FFFFFF"/>
        </w:rPr>
        <w:sectPr w:rsidR="00361550" w:rsidRPr="00D3249B" w:rsidSect="00BA36F6">
          <w:type w:val="continuous"/>
          <w:pgSz w:w="12240" w:h="15840"/>
          <w:pgMar w:top="432" w:right="720" w:bottom="576" w:left="720" w:header="720" w:footer="720" w:gutter="0"/>
          <w:cols w:space="720"/>
          <w:docGrid w:linePitch="360"/>
        </w:sectPr>
      </w:pPr>
    </w:p>
    <w:p w:rsidR="00361550" w:rsidRPr="004B0CB5" w:rsidRDefault="00361550" w:rsidP="00361550">
      <w:pPr>
        <w:spacing w:after="0" w:line="240" w:lineRule="auto"/>
        <w:jc w:val="center"/>
        <w:rPr>
          <w:sz w:val="18"/>
          <w:szCs w:val="18"/>
        </w:rPr>
      </w:pPr>
      <w:r w:rsidRPr="00770FCA">
        <w:rPr>
          <w:b/>
          <w:bCs/>
          <w:noProof/>
          <w:szCs w:val="20"/>
          <w:u w:val="single"/>
        </w:rPr>
        <w:lastRenderedPageBreak/>
        <w:pict>
          <v:shape id="_x0000_s1035" type="#_x0000_t187" style="position:absolute;left:0;text-align:left;margin-left:163.5pt;margin-top:8pt;width:192pt;height:14.25pt;z-index:251672576"/>
        </w:pict>
      </w:r>
      <w:r>
        <w:rPr>
          <w:b/>
          <w:i/>
          <w:iCs/>
          <w:sz w:val="28"/>
          <w:szCs w:val="28"/>
        </w:rPr>
        <w:br w:type="column"/>
      </w:r>
    </w:p>
    <w:p w:rsidR="00361550" w:rsidRDefault="00361550" w:rsidP="00361550">
      <w:pPr>
        <w:spacing w:after="0"/>
        <w:ind w:right="630"/>
        <w:rPr>
          <w:rFonts w:asciiTheme="majorBidi" w:hAnsiTheme="majorBidi" w:cstheme="majorBidi"/>
          <w:iCs/>
          <w:sz w:val="18"/>
          <w:szCs w:val="18"/>
        </w:rPr>
        <w:sectPr w:rsidR="00361550" w:rsidSect="00BA36F6">
          <w:type w:val="continuous"/>
          <w:pgSz w:w="12240" w:h="15840"/>
          <w:pgMar w:top="432" w:right="720" w:bottom="576" w:left="720" w:header="720" w:footer="720" w:gutter="0"/>
          <w:cols w:num="2" w:space="720"/>
          <w:docGrid w:linePitch="360"/>
        </w:sectPr>
      </w:pPr>
    </w:p>
    <w:p w:rsidR="00361550" w:rsidRDefault="00361550" w:rsidP="00361550">
      <w:pPr>
        <w:spacing w:after="0" w:line="240" w:lineRule="auto"/>
        <w:rPr>
          <w:b/>
          <w:bCs/>
          <w:szCs w:val="20"/>
          <w:u w:val="single"/>
        </w:rPr>
      </w:pPr>
    </w:p>
    <w:p w:rsidR="00361550" w:rsidRDefault="00361550" w:rsidP="00361550">
      <w:pPr>
        <w:spacing w:after="0" w:line="240" w:lineRule="auto"/>
        <w:rPr>
          <w:b/>
          <w:bCs/>
          <w:szCs w:val="20"/>
          <w:u w:val="single"/>
        </w:rPr>
      </w:pPr>
    </w:p>
    <w:p w:rsidR="00361550" w:rsidRDefault="00361550" w:rsidP="00361550">
      <w:pPr>
        <w:jc w:val="center"/>
        <w:rPr>
          <w:rFonts w:asciiTheme="majorBidi" w:hAnsiTheme="majorBidi" w:cstheme="majorBidi"/>
          <w:b/>
          <w:sz w:val="32"/>
          <w:szCs w:val="32"/>
        </w:rPr>
        <w:sectPr w:rsidR="00361550" w:rsidSect="00BA36F6">
          <w:type w:val="continuous"/>
          <w:pgSz w:w="12240" w:h="15840"/>
          <w:pgMar w:top="432" w:right="720" w:bottom="576" w:left="720" w:header="720" w:footer="720" w:gutter="0"/>
          <w:paperSrc w:first="7" w:other="7"/>
          <w:cols w:space="720"/>
          <w:docGrid w:linePitch="360"/>
        </w:sectPr>
      </w:pPr>
    </w:p>
    <w:p w:rsidR="00361550" w:rsidRPr="00697765" w:rsidRDefault="00361550" w:rsidP="00361550">
      <w:pPr>
        <w:jc w:val="center"/>
        <w:rPr>
          <w:rFonts w:asciiTheme="majorBidi" w:hAnsiTheme="majorBidi" w:cstheme="majorBidi"/>
          <w:b/>
          <w:sz w:val="32"/>
          <w:szCs w:val="32"/>
        </w:rPr>
      </w:pPr>
      <w:r w:rsidRPr="00697765">
        <w:rPr>
          <w:rFonts w:asciiTheme="majorBidi" w:hAnsiTheme="majorBidi" w:cstheme="majorBidi"/>
          <w:b/>
          <w:sz w:val="32"/>
          <w:szCs w:val="32"/>
        </w:rPr>
        <w:lastRenderedPageBreak/>
        <w:t>The Wounded Heart</w:t>
      </w:r>
    </w:p>
    <w:p w:rsidR="00361550" w:rsidRPr="002B7547" w:rsidRDefault="00361550" w:rsidP="00361550">
      <w:pPr>
        <w:keepNext/>
        <w:framePr w:dropCap="drop" w:lines="2" w:wrap="around" w:vAnchor="text" w:hAnchor="text"/>
        <w:spacing w:after="0" w:line="459" w:lineRule="exact"/>
        <w:textAlignment w:val="baseline"/>
        <w:rPr>
          <w:rFonts w:asciiTheme="majorBidi" w:hAnsiTheme="majorBidi" w:cstheme="majorBidi"/>
          <w:position w:val="-4"/>
          <w:sz w:val="56"/>
          <w:szCs w:val="56"/>
        </w:rPr>
      </w:pPr>
      <w:r w:rsidRPr="002B7547">
        <w:rPr>
          <w:rFonts w:asciiTheme="majorBidi" w:hAnsiTheme="majorBidi" w:cstheme="majorBidi"/>
          <w:position w:val="-4"/>
          <w:sz w:val="56"/>
          <w:szCs w:val="56"/>
        </w:rPr>
        <w:t>C</w:t>
      </w:r>
    </w:p>
    <w:p w:rsidR="00361550" w:rsidRPr="00697765" w:rsidRDefault="00361550" w:rsidP="00361550">
      <w:pPr>
        <w:autoSpaceDE w:val="0"/>
        <w:autoSpaceDN w:val="0"/>
        <w:adjustRightInd w:val="0"/>
        <w:spacing w:after="0" w:line="240" w:lineRule="auto"/>
        <w:rPr>
          <w:rFonts w:asciiTheme="majorBidi" w:hAnsiTheme="majorBidi" w:cstheme="majorBidi"/>
          <w:szCs w:val="20"/>
        </w:rPr>
      </w:pPr>
      <w:r w:rsidRPr="00697765">
        <w:rPr>
          <w:rFonts w:asciiTheme="majorBidi" w:hAnsiTheme="majorBidi" w:cstheme="majorBidi"/>
          <w:szCs w:val="20"/>
        </w:rPr>
        <w:t>hildren have preceded their parents in death for eons of time. We are not the first, nor will we be the last, to enter the realm of Bereaved Parents. But for now right now it is OUR HEARTS that are freshly wounded and OUR HEARTS in need of mending.</w:t>
      </w:r>
    </w:p>
    <w:p w:rsidR="00361550" w:rsidRPr="00697765" w:rsidRDefault="00361550" w:rsidP="00361550">
      <w:pPr>
        <w:autoSpaceDE w:val="0"/>
        <w:autoSpaceDN w:val="0"/>
        <w:adjustRightInd w:val="0"/>
        <w:spacing w:after="0" w:line="240" w:lineRule="auto"/>
        <w:rPr>
          <w:rFonts w:asciiTheme="majorBidi" w:hAnsiTheme="majorBidi" w:cstheme="majorBidi"/>
          <w:szCs w:val="20"/>
        </w:rPr>
      </w:pPr>
    </w:p>
    <w:p w:rsidR="00361550" w:rsidRPr="00697765" w:rsidRDefault="00361550" w:rsidP="00361550">
      <w:pPr>
        <w:autoSpaceDE w:val="0"/>
        <w:autoSpaceDN w:val="0"/>
        <w:adjustRightInd w:val="0"/>
        <w:spacing w:after="0" w:line="240" w:lineRule="auto"/>
        <w:rPr>
          <w:rFonts w:asciiTheme="majorBidi" w:hAnsiTheme="majorBidi" w:cstheme="majorBidi"/>
          <w:szCs w:val="20"/>
        </w:rPr>
      </w:pPr>
      <w:r w:rsidRPr="00697765">
        <w:rPr>
          <w:rFonts w:asciiTheme="majorBidi" w:hAnsiTheme="majorBidi" w:cstheme="majorBidi"/>
          <w:szCs w:val="20"/>
        </w:rPr>
        <w:t>Wounded hearts must be allowed to mourn and lament their loss; to pour out their pain, agony, sadness, hurt, and anger; and to release their well of tears. Wounded hearts need to be wrapped in quietness, gentleness, and compassion, away from the turmoil of daily life.</w:t>
      </w:r>
    </w:p>
    <w:p w:rsidR="00361550" w:rsidRPr="00697765" w:rsidRDefault="00361550" w:rsidP="00361550">
      <w:pPr>
        <w:autoSpaceDE w:val="0"/>
        <w:autoSpaceDN w:val="0"/>
        <w:adjustRightInd w:val="0"/>
        <w:spacing w:after="0" w:line="240" w:lineRule="auto"/>
        <w:rPr>
          <w:rFonts w:asciiTheme="majorBidi" w:hAnsiTheme="majorBidi" w:cstheme="majorBidi"/>
          <w:szCs w:val="20"/>
        </w:rPr>
      </w:pPr>
    </w:p>
    <w:p w:rsidR="00361550" w:rsidRPr="00697765" w:rsidRDefault="00361550" w:rsidP="00361550">
      <w:pPr>
        <w:autoSpaceDE w:val="0"/>
        <w:autoSpaceDN w:val="0"/>
        <w:adjustRightInd w:val="0"/>
        <w:spacing w:after="0" w:line="240" w:lineRule="auto"/>
        <w:rPr>
          <w:rFonts w:asciiTheme="majorBidi" w:hAnsiTheme="majorBidi" w:cstheme="majorBidi"/>
          <w:szCs w:val="20"/>
        </w:rPr>
      </w:pPr>
      <w:r w:rsidRPr="00697765">
        <w:rPr>
          <w:rFonts w:asciiTheme="majorBidi" w:hAnsiTheme="majorBidi" w:cstheme="majorBidi"/>
          <w:szCs w:val="20"/>
        </w:rPr>
        <w:t>A wounded heart, not allowed to mend from the depth of its agony, will be as an abscess to swell and undermine, erupting at a distant time. Or, suppressed, will slowly choke the spirit of its host. Only the bearer will know when his heart has healed.</w:t>
      </w:r>
    </w:p>
    <w:p w:rsidR="00361550" w:rsidRPr="00697765" w:rsidRDefault="00361550" w:rsidP="00361550">
      <w:pPr>
        <w:autoSpaceDE w:val="0"/>
        <w:autoSpaceDN w:val="0"/>
        <w:adjustRightInd w:val="0"/>
        <w:spacing w:after="0" w:line="240" w:lineRule="auto"/>
        <w:rPr>
          <w:rFonts w:asciiTheme="majorBidi" w:hAnsiTheme="majorBidi" w:cstheme="majorBidi"/>
          <w:szCs w:val="20"/>
        </w:rPr>
      </w:pPr>
    </w:p>
    <w:p w:rsidR="00361550" w:rsidRPr="00697765" w:rsidRDefault="00361550" w:rsidP="00361550">
      <w:pPr>
        <w:autoSpaceDE w:val="0"/>
        <w:autoSpaceDN w:val="0"/>
        <w:adjustRightInd w:val="0"/>
        <w:spacing w:after="0" w:line="240" w:lineRule="auto"/>
        <w:rPr>
          <w:rFonts w:asciiTheme="majorBidi" w:hAnsiTheme="majorBidi" w:cstheme="majorBidi"/>
          <w:szCs w:val="20"/>
        </w:rPr>
      </w:pPr>
      <w:r w:rsidRPr="00697765">
        <w:rPr>
          <w:rFonts w:asciiTheme="majorBidi" w:hAnsiTheme="majorBidi" w:cstheme="majorBidi"/>
          <w:szCs w:val="20"/>
        </w:rPr>
        <w:t xml:space="preserve">The wounded </w:t>
      </w:r>
      <w:proofErr w:type="gramStart"/>
      <w:r w:rsidRPr="00697765">
        <w:rPr>
          <w:rFonts w:asciiTheme="majorBidi" w:hAnsiTheme="majorBidi" w:cstheme="majorBidi"/>
          <w:szCs w:val="20"/>
        </w:rPr>
        <w:t>heart,</w:t>
      </w:r>
      <w:proofErr w:type="gramEnd"/>
      <w:r w:rsidRPr="00697765">
        <w:rPr>
          <w:rFonts w:asciiTheme="majorBidi" w:hAnsiTheme="majorBidi" w:cstheme="majorBidi"/>
          <w:szCs w:val="20"/>
        </w:rPr>
        <w:t xml:space="preserve"> encouraged and given the time and freedom to mend, will carry in its chambers the memory and shared love of a precious child.</w:t>
      </w:r>
      <w:r w:rsidRPr="002B7547">
        <w:t xml:space="preserve"> </w:t>
      </w:r>
    </w:p>
    <w:p w:rsidR="00361550" w:rsidRPr="00697765" w:rsidRDefault="00361550" w:rsidP="00361550">
      <w:pPr>
        <w:autoSpaceDE w:val="0"/>
        <w:autoSpaceDN w:val="0"/>
        <w:adjustRightInd w:val="0"/>
        <w:spacing w:after="0" w:line="240" w:lineRule="auto"/>
        <w:rPr>
          <w:rFonts w:asciiTheme="majorBidi" w:hAnsiTheme="majorBidi" w:cstheme="majorBidi"/>
        </w:rPr>
      </w:pPr>
    </w:p>
    <w:p w:rsidR="00361550" w:rsidRPr="00697765" w:rsidRDefault="00361550" w:rsidP="00361550">
      <w:pPr>
        <w:autoSpaceDE w:val="0"/>
        <w:autoSpaceDN w:val="0"/>
        <w:adjustRightInd w:val="0"/>
        <w:spacing w:after="0" w:line="240" w:lineRule="auto"/>
        <w:jc w:val="right"/>
        <w:rPr>
          <w:rFonts w:asciiTheme="majorBidi" w:hAnsiTheme="majorBidi" w:cstheme="majorBidi"/>
          <w:sz w:val="18"/>
          <w:szCs w:val="18"/>
        </w:rPr>
      </w:pPr>
      <w:r w:rsidRPr="00697765">
        <w:rPr>
          <w:rFonts w:asciiTheme="majorBidi" w:hAnsiTheme="majorBidi" w:cstheme="majorBidi"/>
          <w:sz w:val="18"/>
          <w:szCs w:val="18"/>
        </w:rPr>
        <w:t>Nancy Green</w:t>
      </w:r>
    </w:p>
    <w:p w:rsidR="00361550" w:rsidRPr="00697765" w:rsidRDefault="00361550" w:rsidP="00361550">
      <w:pPr>
        <w:autoSpaceDE w:val="0"/>
        <w:autoSpaceDN w:val="0"/>
        <w:adjustRightInd w:val="0"/>
        <w:spacing w:after="0" w:line="240" w:lineRule="auto"/>
        <w:jc w:val="right"/>
        <w:rPr>
          <w:rFonts w:asciiTheme="majorBidi" w:hAnsiTheme="majorBidi" w:cstheme="majorBidi"/>
          <w:sz w:val="18"/>
          <w:szCs w:val="18"/>
        </w:rPr>
      </w:pPr>
      <w:r w:rsidRPr="00697765">
        <w:rPr>
          <w:rFonts w:asciiTheme="majorBidi" w:hAnsiTheme="majorBidi" w:cstheme="majorBidi"/>
          <w:sz w:val="18"/>
          <w:szCs w:val="18"/>
        </w:rPr>
        <w:t>TCF Livonia, MI</w:t>
      </w:r>
    </w:p>
    <w:p w:rsidR="00361550" w:rsidRDefault="00361550" w:rsidP="00361550">
      <w:pPr>
        <w:spacing w:after="0" w:line="240" w:lineRule="auto"/>
        <w:rPr>
          <w:b/>
          <w:bCs/>
          <w:szCs w:val="20"/>
          <w:u w:val="single"/>
        </w:rPr>
      </w:pPr>
    </w:p>
    <w:p w:rsidR="00361550" w:rsidRPr="00406C20" w:rsidRDefault="00361550" w:rsidP="00361550">
      <w:pPr>
        <w:pStyle w:val="Header"/>
        <w:tabs>
          <w:tab w:val="clear" w:pos="4320"/>
          <w:tab w:val="clear" w:pos="8640"/>
        </w:tabs>
        <w:ind w:left="720" w:hanging="720"/>
        <w:jc w:val="center"/>
        <w:rPr>
          <w:b/>
          <w:sz w:val="32"/>
          <w:szCs w:val="32"/>
        </w:rPr>
      </w:pPr>
      <w:r>
        <w:rPr>
          <w:b/>
          <w:sz w:val="32"/>
          <w:szCs w:val="32"/>
        </w:rPr>
        <w:br w:type="column"/>
      </w:r>
      <w:r>
        <w:rPr>
          <w:b/>
          <w:sz w:val="32"/>
          <w:szCs w:val="32"/>
        </w:rPr>
        <w:lastRenderedPageBreak/>
        <w:t xml:space="preserve">Some Things </w:t>
      </w:r>
      <w:proofErr w:type="gramStart"/>
      <w:r>
        <w:rPr>
          <w:b/>
          <w:sz w:val="32"/>
          <w:szCs w:val="32"/>
        </w:rPr>
        <w:t>To</w:t>
      </w:r>
      <w:proofErr w:type="gramEnd"/>
      <w:r>
        <w:rPr>
          <w:b/>
          <w:sz w:val="32"/>
          <w:szCs w:val="32"/>
        </w:rPr>
        <w:t xml:space="preserve"> </w:t>
      </w:r>
      <w:r w:rsidRPr="00406C20">
        <w:rPr>
          <w:b/>
          <w:sz w:val="32"/>
          <w:szCs w:val="32"/>
        </w:rPr>
        <w:t>Think About</w:t>
      </w:r>
    </w:p>
    <w:p w:rsidR="00361550" w:rsidRDefault="00361550" w:rsidP="00361550">
      <w:pPr>
        <w:pStyle w:val="Header"/>
        <w:tabs>
          <w:tab w:val="clear" w:pos="4320"/>
          <w:tab w:val="clear" w:pos="8640"/>
        </w:tabs>
        <w:ind w:left="720" w:hanging="720"/>
        <w:jc w:val="center"/>
        <w:rPr>
          <w:b/>
          <w:sz w:val="16"/>
          <w:szCs w:val="16"/>
        </w:rPr>
      </w:pPr>
    </w:p>
    <w:p w:rsidR="00361550" w:rsidRPr="00E26DA3" w:rsidRDefault="00361550" w:rsidP="00361550">
      <w:pPr>
        <w:pStyle w:val="Header"/>
        <w:keepNext/>
        <w:framePr w:dropCap="drop" w:lines="2" w:wrap="around" w:vAnchor="text" w:hAnchor="text"/>
        <w:tabs>
          <w:tab w:val="clear" w:pos="4320"/>
          <w:tab w:val="clear" w:pos="8640"/>
        </w:tabs>
        <w:spacing w:line="459" w:lineRule="exact"/>
        <w:ind w:left="90"/>
        <w:textAlignment w:val="baseline"/>
        <w:rPr>
          <w:position w:val="-5"/>
          <w:sz w:val="58"/>
          <w:szCs w:val="58"/>
        </w:rPr>
      </w:pPr>
      <w:r w:rsidRPr="00E26DA3">
        <w:rPr>
          <w:position w:val="-5"/>
          <w:sz w:val="58"/>
          <w:szCs w:val="58"/>
        </w:rPr>
        <w:t>T</w:t>
      </w:r>
    </w:p>
    <w:p w:rsidR="00361550" w:rsidRPr="00E26DA3" w:rsidRDefault="00361550" w:rsidP="00361550">
      <w:pPr>
        <w:pStyle w:val="Header"/>
        <w:tabs>
          <w:tab w:val="clear" w:pos="4320"/>
          <w:tab w:val="clear" w:pos="8640"/>
        </w:tabs>
        <w:ind w:left="90"/>
      </w:pPr>
      <w:r>
        <w:t>h</w:t>
      </w:r>
      <w:r w:rsidRPr="00E26DA3">
        <w:t>ere is sometimes a misconception among professionals and the bereaved themselves that participating in TCF will only magnify and prolong the grief process. This is wrong. Grief is painful and we cannot escape or run away from it. If you try to hide it, or sweep it under the rug, you will only postpone it. If you do not deal with it now, you will have to deal with it when another tragic loss occurs in your life. Grief is like an expressway; and learning about bereavement and mourning at TCF meetings is what keeps us on the expressway. The shortcuts and side trips only make our journey longer. We must also commonly expect to feel worse at four to six months, than at one month…and why not? For at one month we were protected by shock and numbness, as though it were all happening to someone else.</w:t>
      </w:r>
    </w:p>
    <w:p w:rsidR="00361550" w:rsidRDefault="00361550" w:rsidP="00361550">
      <w:pPr>
        <w:pStyle w:val="Header"/>
        <w:tabs>
          <w:tab w:val="clear" w:pos="4320"/>
          <w:tab w:val="clear" w:pos="8640"/>
        </w:tabs>
        <w:ind w:left="90"/>
        <w:jc w:val="right"/>
      </w:pPr>
    </w:p>
    <w:p w:rsidR="00361550" w:rsidRDefault="00361550" w:rsidP="00361550">
      <w:pPr>
        <w:pStyle w:val="Header"/>
        <w:tabs>
          <w:tab w:val="clear" w:pos="4320"/>
          <w:tab w:val="clear" w:pos="8640"/>
        </w:tabs>
        <w:ind w:left="90"/>
        <w:jc w:val="right"/>
      </w:pPr>
      <w:r>
        <w:t xml:space="preserve">Father Ken </w:t>
      </w:r>
      <w:proofErr w:type="spellStart"/>
      <w:r>
        <w:t>Czillinger</w:t>
      </w:r>
      <w:proofErr w:type="spellEnd"/>
    </w:p>
    <w:p w:rsidR="00361550" w:rsidRDefault="00361550" w:rsidP="00361550">
      <w:pPr>
        <w:pStyle w:val="Header"/>
        <w:tabs>
          <w:tab w:val="clear" w:pos="4320"/>
          <w:tab w:val="clear" w:pos="8640"/>
        </w:tabs>
        <w:ind w:left="90"/>
        <w:jc w:val="right"/>
      </w:pPr>
      <w:r>
        <w:t>TCF Sarasota, FL</w:t>
      </w:r>
    </w:p>
    <w:p w:rsidR="00361550" w:rsidRDefault="00361550" w:rsidP="00361550">
      <w:pPr>
        <w:spacing w:after="0" w:line="240" w:lineRule="auto"/>
        <w:rPr>
          <w:b/>
          <w:bCs/>
          <w:szCs w:val="20"/>
          <w:u w:val="single"/>
        </w:rPr>
      </w:pPr>
      <w:r>
        <w:rPr>
          <w:b/>
          <w:bCs/>
          <w:noProof/>
          <w:szCs w:val="20"/>
          <w:u w:val="single"/>
        </w:rPr>
        <w:drawing>
          <wp:anchor distT="0" distB="0" distL="114300" distR="114300" simplePos="0" relativeHeight="251664384" behindDoc="1" locked="0" layoutInCell="1" allowOverlap="1">
            <wp:simplePos x="0" y="0"/>
            <wp:positionH relativeFrom="column">
              <wp:posOffset>1050925</wp:posOffset>
            </wp:positionH>
            <wp:positionV relativeFrom="paragraph">
              <wp:posOffset>60960</wp:posOffset>
            </wp:positionV>
            <wp:extent cx="1092200" cy="1087120"/>
            <wp:effectExtent l="19050" t="0" r="0" b="0"/>
            <wp:wrapTight wrapText="bothSides">
              <wp:wrapPolygon edited="0">
                <wp:start x="-377" y="0"/>
                <wp:lineTo x="-377" y="21196"/>
                <wp:lineTo x="21474" y="21196"/>
                <wp:lineTo x="21474" y="0"/>
                <wp:lineTo x="-377" y="0"/>
              </wp:wrapPolygon>
            </wp:wrapTight>
            <wp:docPr id="12" name="Picture 1" descr="Image result for daffodil flow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ffodil flower clip art"/>
                    <pic:cNvPicPr>
                      <a:picLocks noChangeAspect="1" noChangeArrowheads="1"/>
                    </pic:cNvPicPr>
                  </pic:nvPicPr>
                  <pic:blipFill>
                    <a:blip r:embed="rId17" cstate="print"/>
                    <a:srcRect/>
                    <a:stretch>
                      <a:fillRect/>
                    </a:stretch>
                  </pic:blipFill>
                  <pic:spPr bwMode="auto">
                    <a:xfrm>
                      <a:off x="0" y="0"/>
                      <a:ext cx="1092200" cy="1087120"/>
                    </a:xfrm>
                    <a:prstGeom prst="rect">
                      <a:avLst/>
                    </a:prstGeom>
                    <a:noFill/>
                    <a:ln w="9525">
                      <a:noFill/>
                      <a:miter lim="800000"/>
                      <a:headEnd/>
                      <a:tailEnd/>
                    </a:ln>
                  </pic:spPr>
                </pic:pic>
              </a:graphicData>
            </a:graphic>
          </wp:anchor>
        </w:drawing>
      </w:r>
    </w:p>
    <w:p w:rsidR="00361550" w:rsidRDefault="00361550" w:rsidP="00361550">
      <w:pPr>
        <w:spacing w:after="0" w:line="240" w:lineRule="auto"/>
        <w:rPr>
          <w:b/>
          <w:bCs/>
          <w:szCs w:val="20"/>
          <w:u w:val="single"/>
        </w:rPr>
      </w:pPr>
    </w:p>
    <w:p w:rsidR="00361550" w:rsidRDefault="00361550" w:rsidP="00361550">
      <w:pPr>
        <w:spacing w:after="0" w:line="240" w:lineRule="auto"/>
        <w:rPr>
          <w:b/>
          <w:bCs/>
          <w:szCs w:val="20"/>
          <w:u w:val="single"/>
        </w:rPr>
        <w:sectPr w:rsidR="00361550" w:rsidSect="00E26DA3">
          <w:type w:val="continuous"/>
          <w:pgSz w:w="12240" w:h="15840"/>
          <w:pgMar w:top="432" w:right="720" w:bottom="576" w:left="720" w:header="720" w:footer="720" w:gutter="0"/>
          <w:paperSrc w:first="7" w:other="7"/>
          <w:cols w:num="2" w:space="720"/>
          <w:docGrid w:linePitch="360"/>
        </w:sectPr>
      </w:pPr>
    </w:p>
    <w:p w:rsidR="00361550" w:rsidRDefault="00361550" w:rsidP="00361550">
      <w:pPr>
        <w:spacing w:after="0" w:line="240" w:lineRule="auto"/>
        <w:rPr>
          <w:b/>
          <w:bCs/>
          <w:szCs w:val="20"/>
          <w:u w:val="single"/>
        </w:rPr>
      </w:pPr>
    </w:p>
    <w:p w:rsidR="00361550" w:rsidRDefault="00361550" w:rsidP="00361550">
      <w:pPr>
        <w:spacing w:after="0"/>
        <w:rPr>
          <w:b/>
          <w:szCs w:val="20"/>
          <w:u w:val="single"/>
        </w:rPr>
      </w:pPr>
      <w:r>
        <w:rPr>
          <w:b/>
          <w:szCs w:val="20"/>
          <w:u w:val="single"/>
        </w:rPr>
        <w:lastRenderedPageBreak/>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March </w:t>
      </w:r>
      <w:r w:rsidRPr="00907D48">
        <w:rPr>
          <w:b/>
          <w:szCs w:val="20"/>
          <w:u w:val="single"/>
        </w:rPr>
        <w:t>201</w:t>
      </w:r>
      <w:r>
        <w:rPr>
          <w:b/>
          <w:szCs w:val="20"/>
          <w:u w:val="single"/>
        </w:rPr>
        <w:t>7</w:t>
      </w:r>
    </w:p>
    <w:p w:rsidR="00361550" w:rsidRPr="00CE351F" w:rsidRDefault="00361550" w:rsidP="00361550">
      <w:pPr>
        <w:spacing w:after="0" w:line="240" w:lineRule="auto"/>
        <w:rPr>
          <w:b/>
          <w:bCs/>
          <w:szCs w:val="20"/>
        </w:rPr>
      </w:pPr>
    </w:p>
    <w:p w:rsidR="00361550" w:rsidRPr="003A026F" w:rsidRDefault="00361550" w:rsidP="00361550">
      <w:pPr>
        <w:spacing w:after="0" w:line="240" w:lineRule="auto"/>
        <w:rPr>
          <w:b/>
          <w:spacing w:val="20"/>
          <w:sz w:val="28"/>
          <w:szCs w:val="18"/>
          <w:u w:val="single"/>
        </w:rPr>
      </w:pPr>
      <w:r w:rsidRPr="003A026F">
        <w:rPr>
          <w:b/>
          <w:spacing w:val="20"/>
          <w:sz w:val="28"/>
          <w:szCs w:val="18"/>
          <w:u w:val="single"/>
        </w:rPr>
        <w:t>CHAPTER INFORMATION</w:t>
      </w:r>
    </w:p>
    <w:p w:rsidR="00361550" w:rsidRPr="00105DB5" w:rsidRDefault="00361550" w:rsidP="00361550">
      <w:pPr>
        <w:spacing w:after="0" w:line="240" w:lineRule="auto"/>
        <w:rPr>
          <w:b/>
          <w:bCs/>
          <w:snapToGrid w:val="0"/>
          <w:spacing w:val="20"/>
          <w:sz w:val="18"/>
          <w:szCs w:val="18"/>
        </w:rPr>
      </w:pPr>
    </w:p>
    <w:p w:rsidR="00361550" w:rsidRPr="003A026F" w:rsidRDefault="00361550" w:rsidP="00361550">
      <w:pPr>
        <w:spacing w:after="0" w:line="240" w:lineRule="auto"/>
        <w:rPr>
          <w:b/>
          <w:sz w:val="28"/>
          <w:szCs w:val="20"/>
        </w:rPr>
      </w:pPr>
      <w:r w:rsidRPr="003A026F">
        <w:rPr>
          <w:b/>
          <w:sz w:val="28"/>
          <w:szCs w:val="20"/>
        </w:rPr>
        <w:t>The “Children Remembered” Listings</w:t>
      </w:r>
    </w:p>
    <w:p w:rsidR="00361550" w:rsidRDefault="00361550" w:rsidP="00361550">
      <w:pPr>
        <w:spacing w:after="0" w:line="240" w:lineRule="auto"/>
        <w:rPr>
          <w:bCs/>
          <w:szCs w:val="20"/>
        </w:rPr>
      </w:pPr>
      <w:r w:rsidRPr="003A026F">
        <w:rPr>
          <w:bCs/>
          <w:szCs w:val="20"/>
        </w:rPr>
        <w:t>If you are unable to attend TCF meetings and would like for your child to be listed on page</w:t>
      </w:r>
      <w:r>
        <w:rPr>
          <w:bCs/>
          <w:szCs w:val="20"/>
        </w:rPr>
        <w:t>s 2 and</w:t>
      </w:r>
      <w:r w:rsidRPr="003A026F">
        <w:rPr>
          <w:bCs/>
          <w:szCs w:val="20"/>
        </w:rPr>
        <w:t xml:space="preserve"> 3 in The Children Remembered</w:t>
      </w:r>
      <w:r>
        <w:rPr>
          <w:bCs/>
          <w:szCs w:val="20"/>
        </w:rPr>
        <w:t xml:space="preserve"> </w:t>
      </w:r>
    </w:p>
    <w:p w:rsidR="00361550" w:rsidRDefault="00361550" w:rsidP="00361550">
      <w:pPr>
        <w:spacing w:after="0" w:line="240" w:lineRule="auto"/>
        <w:rPr>
          <w:bCs/>
          <w:szCs w:val="20"/>
        </w:rPr>
      </w:pPr>
      <w:r>
        <w:rPr>
          <w:bCs/>
          <w:szCs w:val="20"/>
        </w:rPr>
        <w:t>list</w:t>
      </w:r>
      <w:r w:rsidRPr="003A026F">
        <w:rPr>
          <w:bCs/>
          <w:szCs w:val="20"/>
        </w:rPr>
        <w:t xml:space="preserve">, please let us know, printing the exact way you’d like the child’s name to appear, the child’s birth and death dates, and the </w:t>
      </w:r>
    </w:p>
    <w:p w:rsidR="00361550" w:rsidRDefault="00361550" w:rsidP="00361550">
      <w:pPr>
        <w:spacing w:after="0" w:line="240" w:lineRule="auto"/>
        <w:rPr>
          <w:bCs/>
          <w:szCs w:val="20"/>
        </w:rPr>
      </w:pPr>
      <w:proofErr w:type="gramStart"/>
      <w:r w:rsidRPr="003A026F">
        <w:rPr>
          <w:bCs/>
          <w:szCs w:val="20"/>
        </w:rPr>
        <w:t>parents</w:t>
      </w:r>
      <w:proofErr w:type="gramEnd"/>
      <w:r w:rsidRPr="003A026F">
        <w:rPr>
          <w:bCs/>
          <w:szCs w:val="20"/>
        </w:rPr>
        <w:t xml:space="preserve">’ names as they should be listed. You may call the database manager at 615 356-1351, drop us a note at TCF, P.O. Box 50833, Nashville, TN 37205, or email us at davidg14@bellsouth.net. We’ll be glad to include them.  You need to contact us only once, </w:t>
      </w:r>
    </w:p>
    <w:p w:rsidR="00361550" w:rsidRPr="003A026F" w:rsidRDefault="00361550" w:rsidP="00361550">
      <w:pPr>
        <w:spacing w:after="0" w:line="240" w:lineRule="auto"/>
        <w:rPr>
          <w:bCs/>
          <w:szCs w:val="20"/>
        </w:rPr>
      </w:pPr>
      <w:proofErr w:type="gramStart"/>
      <w:r w:rsidRPr="003A026F">
        <w:rPr>
          <w:bCs/>
          <w:szCs w:val="20"/>
        </w:rPr>
        <w:t>unless</w:t>
      </w:r>
      <w:proofErr w:type="gramEnd"/>
      <w:r w:rsidRPr="003A026F">
        <w:rPr>
          <w:bCs/>
          <w:szCs w:val="20"/>
        </w:rPr>
        <w:t xml:space="preserve"> any of your information changes.</w:t>
      </w:r>
    </w:p>
    <w:p w:rsidR="00361550" w:rsidRPr="00105DB5" w:rsidRDefault="00361550" w:rsidP="00361550">
      <w:pPr>
        <w:spacing w:after="0" w:line="240" w:lineRule="auto"/>
        <w:rPr>
          <w:bCs/>
          <w:sz w:val="18"/>
          <w:szCs w:val="18"/>
        </w:rPr>
      </w:pPr>
    </w:p>
    <w:p w:rsidR="00361550" w:rsidRPr="003A026F" w:rsidRDefault="00361550" w:rsidP="00361550">
      <w:pPr>
        <w:spacing w:after="0" w:line="240" w:lineRule="auto"/>
        <w:rPr>
          <w:b/>
          <w:sz w:val="28"/>
          <w:szCs w:val="20"/>
        </w:rPr>
      </w:pPr>
      <w:r w:rsidRPr="003A026F">
        <w:rPr>
          <w:b/>
          <w:sz w:val="28"/>
          <w:szCs w:val="20"/>
        </w:rPr>
        <w:t>Picture Name Tags</w:t>
      </w:r>
    </w:p>
    <w:p w:rsidR="00361550" w:rsidRPr="003A026F" w:rsidRDefault="00361550" w:rsidP="00361550">
      <w:pPr>
        <w:spacing w:after="0" w:line="240" w:lineRule="auto"/>
        <w:rPr>
          <w:szCs w:val="20"/>
        </w:rPr>
      </w:pPr>
      <w:r w:rsidRPr="003A026F">
        <w:rPr>
          <w:szCs w:val="20"/>
        </w:rPr>
        <w:t>If you will bring a clear picture of your child, wallet size or larger, to a TCF meeting, Lamar Bradley will make a beautiful permanent name tag with your child’s picture on it for you to use each month. You will also have an opportunity to select your own butterfly to accompany the photograph. The original photo will be completely safe with Lamar and will be returned to you at the following meeting. The best part of this is that there is no charge.</w:t>
      </w:r>
      <w:r w:rsidRPr="003A026F">
        <w:rPr>
          <w:b/>
          <w:szCs w:val="20"/>
        </w:rPr>
        <w:t xml:space="preserve"> </w:t>
      </w:r>
      <w:r w:rsidRPr="003A026F">
        <w:rPr>
          <w:szCs w:val="20"/>
        </w:rPr>
        <w:t>A big thank you goes to Lamar for unselfishly giving his time and talent.</w:t>
      </w:r>
    </w:p>
    <w:p w:rsidR="00361550" w:rsidRPr="00105DB5" w:rsidRDefault="00361550" w:rsidP="00361550">
      <w:pPr>
        <w:spacing w:after="0" w:line="240" w:lineRule="auto"/>
        <w:ind w:left="720"/>
        <w:rPr>
          <w:b/>
          <w:bCs/>
          <w:sz w:val="18"/>
          <w:szCs w:val="18"/>
        </w:rPr>
      </w:pPr>
    </w:p>
    <w:p w:rsidR="00361550" w:rsidRPr="003A026F" w:rsidRDefault="00361550" w:rsidP="00361550">
      <w:pPr>
        <w:keepNext/>
        <w:spacing w:after="0" w:line="240" w:lineRule="auto"/>
        <w:outlineLvl w:val="4"/>
        <w:rPr>
          <w:b/>
          <w:sz w:val="28"/>
          <w:szCs w:val="20"/>
        </w:rPr>
      </w:pPr>
      <w:r w:rsidRPr="003A026F">
        <w:rPr>
          <w:b/>
          <w:sz w:val="28"/>
          <w:szCs w:val="20"/>
        </w:rPr>
        <w:t>We Need Your Help</w:t>
      </w:r>
    </w:p>
    <w:p w:rsidR="00361550" w:rsidRPr="003A026F" w:rsidRDefault="00361550" w:rsidP="00361550">
      <w:pPr>
        <w:spacing w:after="0" w:line="240" w:lineRule="auto"/>
        <w:rPr>
          <w:szCs w:val="20"/>
        </w:rPr>
      </w:pPr>
      <w:r w:rsidRPr="003A026F">
        <w:rPr>
          <w:szCs w:val="20"/>
        </w:rPr>
        <w:t>If you know a family outside the immediate Nashville area who has experienced the death of a child, regardless of age or cause of death, and you have access to the address (and phone number) of the parents, it would be most helpful if you would call us with that information. Our mission is to reach every bereaved family in Middle Tennessee, but we have to know about them in order to give them the support we ourselves have received. If you know the child’s name, birth date, date of death and cause of death, so much the better. Our outreach chairperson will send a warm letter of sympathy and information about TCF along with appropriate brochures and articles. There will be no demands made upon the parents, and the information you provide is strictly confidential.</w:t>
      </w:r>
    </w:p>
    <w:p w:rsidR="00361550" w:rsidRPr="00105DB5" w:rsidRDefault="00361550" w:rsidP="00361550">
      <w:pPr>
        <w:spacing w:after="0" w:line="240" w:lineRule="auto"/>
        <w:rPr>
          <w:b/>
          <w:bCs/>
          <w:sz w:val="18"/>
          <w:szCs w:val="18"/>
        </w:rPr>
      </w:pPr>
    </w:p>
    <w:p w:rsidR="00361550" w:rsidRDefault="00361550" w:rsidP="00361550">
      <w:pPr>
        <w:spacing w:after="0" w:line="240" w:lineRule="auto"/>
        <w:rPr>
          <w:b/>
          <w:sz w:val="28"/>
          <w:szCs w:val="20"/>
        </w:rPr>
      </w:pPr>
      <w:r>
        <w:rPr>
          <w:b/>
          <w:sz w:val="28"/>
          <w:szCs w:val="20"/>
        </w:rPr>
        <w:t>TCF Nashville Sibling Support</w:t>
      </w:r>
    </w:p>
    <w:p w:rsidR="00361550" w:rsidRDefault="00361550" w:rsidP="00361550">
      <w:pPr>
        <w:spacing w:after="0" w:line="240" w:lineRule="auto"/>
        <w:rPr>
          <w:bCs/>
          <w:szCs w:val="20"/>
        </w:rPr>
      </w:pPr>
      <w:r>
        <w:rPr>
          <w:bCs/>
          <w:szCs w:val="20"/>
        </w:rPr>
        <w:t xml:space="preserve">We encourage siblings from teens to adults to come support one another at our monthly chapter meetings.  Siblings face a unique and complicated grief journey and are finding hope and healing through our sharing groups. </w:t>
      </w:r>
    </w:p>
    <w:p w:rsidR="00361550" w:rsidRPr="006F71C3" w:rsidRDefault="00361550" w:rsidP="00361550">
      <w:pPr>
        <w:spacing w:after="0" w:line="240" w:lineRule="auto"/>
        <w:rPr>
          <w:bCs/>
          <w:sz w:val="16"/>
          <w:szCs w:val="16"/>
        </w:rPr>
      </w:pPr>
    </w:p>
    <w:p w:rsidR="00361550" w:rsidRPr="006F71C3" w:rsidRDefault="00361550" w:rsidP="00361550">
      <w:pPr>
        <w:spacing w:after="0" w:line="240" w:lineRule="auto"/>
        <w:rPr>
          <w:b/>
          <w:bCs/>
          <w:sz w:val="16"/>
          <w:szCs w:val="16"/>
        </w:rPr>
      </w:pPr>
      <w:r>
        <w:rPr>
          <w:rFonts w:ascii="Arial" w:hAnsi="Arial" w:cs="Arial"/>
          <w:color w:val="222222"/>
          <w:shd w:val="clear" w:color="auto" w:fill="FFFFFF"/>
        </w:rPr>
        <w:t xml:space="preserve">   </w:t>
      </w:r>
    </w:p>
    <w:p w:rsidR="00361550" w:rsidRPr="003A026F" w:rsidRDefault="00361550" w:rsidP="00361550">
      <w:pPr>
        <w:spacing w:after="0" w:line="240" w:lineRule="auto"/>
        <w:ind w:left="3600"/>
        <w:rPr>
          <w:b/>
          <w:bCs/>
          <w:sz w:val="28"/>
          <w:szCs w:val="28"/>
        </w:rPr>
      </w:pPr>
      <w:r w:rsidRPr="003A026F">
        <w:rPr>
          <w:b/>
          <w:bCs/>
          <w:sz w:val="28"/>
          <w:szCs w:val="28"/>
        </w:rPr>
        <w:t xml:space="preserve">       </w:t>
      </w:r>
      <w:r>
        <w:rPr>
          <w:b/>
          <w:noProof/>
          <w:sz w:val="28"/>
          <w:szCs w:val="28"/>
        </w:rPr>
        <w:drawing>
          <wp:inline distT="0" distB="0" distL="0" distR="0">
            <wp:extent cx="1228725" cy="892088"/>
            <wp:effectExtent l="19050" t="0" r="9525" b="0"/>
            <wp:docPr id="1"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8" cstate="print"/>
                    <a:srcRect/>
                    <a:stretch>
                      <a:fillRect/>
                    </a:stretch>
                  </pic:blipFill>
                  <pic:spPr bwMode="auto">
                    <a:xfrm>
                      <a:off x="0" y="0"/>
                      <a:ext cx="1228725" cy="892088"/>
                    </a:xfrm>
                    <a:prstGeom prst="rect">
                      <a:avLst/>
                    </a:prstGeom>
                    <a:noFill/>
                    <a:ln w="9525">
                      <a:noFill/>
                      <a:miter lim="800000"/>
                      <a:headEnd/>
                      <a:tailEnd/>
                    </a:ln>
                  </pic:spPr>
                </pic:pic>
              </a:graphicData>
            </a:graphic>
          </wp:inline>
        </w:drawing>
      </w:r>
    </w:p>
    <w:p w:rsidR="00361550" w:rsidRPr="006F71C3" w:rsidRDefault="00361550" w:rsidP="00361550">
      <w:pPr>
        <w:spacing w:after="0" w:line="240" w:lineRule="auto"/>
        <w:rPr>
          <w:b/>
          <w:bCs/>
          <w:iCs/>
          <w:spacing w:val="20"/>
          <w:szCs w:val="20"/>
          <w:u w:val="single"/>
        </w:rPr>
      </w:pPr>
    </w:p>
    <w:p w:rsidR="00361550" w:rsidRPr="006F71C3" w:rsidRDefault="00361550" w:rsidP="00361550">
      <w:pPr>
        <w:spacing w:after="0" w:line="240" w:lineRule="auto"/>
        <w:rPr>
          <w:b/>
          <w:bCs/>
          <w:iCs/>
          <w:spacing w:val="20"/>
          <w:sz w:val="24"/>
          <w:szCs w:val="24"/>
          <w:u w:val="single"/>
        </w:rPr>
        <w:sectPr w:rsidR="00361550" w:rsidRPr="006F71C3" w:rsidSect="00BA36F6">
          <w:type w:val="continuous"/>
          <w:pgSz w:w="12240" w:h="15840"/>
          <w:pgMar w:top="432" w:right="720" w:bottom="576" w:left="720" w:header="720" w:footer="720" w:gutter="0"/>
          <w:paperSrc w:first="7" w:other="7"/>
          <w:cols w:space="720"/>
          <w:docGrid w:linePitch="360"/>
        </w:sectPr>
      </w:pPr>
    </w:p>
    <w:p w:rsidR="00361550" w:rsidRPr="003A026F" w:rsidRDefault="00361550" w:rsidP="00361550">
      <w:pPr>
        <w:spacing w:after="0" w:line="240" w:lineRule="auto"/>
        <w:rPr>
          <w:b/>
          <w:bCs/>
          <w:iCs/>
          <w:spacing w:val="20"/>
          <w:sz w:val="28"/>
          <w:szCs w:val="18"/>
          <w:u w:val="single"/>
        </w:rPr>
      </w:pPr>
      <w:r w:rsidRPr="003A026F">
        <w:rPr>
          <w:b/>
          <w:bCs/>
          <w:iCs/>
          <w:spacing w:val="20"/>
          <w:sz w:val="28"/>
          <w:szCs w:val="18"/>
          <w:u w:val="single"/>
        </w:rPr>
        <w:lastRenderedPageBreak/>
        <w:t xml:space="preserve">BEREAVEMENT RESOURCES </w:t>
      </w:r>
    </w:p>
    <w:p w:rsidR="00361550" w:rsidRDefault="00361550" w:rsidP="00361550">
      <w:pPr>
        <w:spacing w:after="0" w:line="240" w:lineRule="auto"/>
        <w:ind w:left="720"/>
        <w:rPr>
          <w:b/>
          <w:iCs/>
          <w:spacing w:val="20"/>
          <w:sz w:val="18"/>
          <w:szCs w:val="18"/>
        </w:rPr>
        <w:sectPr w:rsidR="00361550" w:rsidSect="00BA36F6">
          <w:type w:val="continuous"/>
          <w:pgSz w:w="12240" w:h="15840"/>
          <w:pgMar w:top="432" w:right="720" w:bottom="576" w:left="720" w:header="720" w:footer="720" w:gutter="0"/>
          <w:paperSrc w:first="7" w:other="7"/>
          <w:cols w:space="720"/>
          <w:docGrid w:linePitch="360"/>
        </w:sectPr>
      </w:pPr>
    </w:p>
    <w:p w:rsidR="00361550" w:rsidRPr="00105DB5" w:rsidRDefault="00361550" w:rsidP="00361550">
      <w:pPr>
        <w:spacing w:after="0" w:line="240" w:lineRule="auto"/>
        <w:ind w:left="720"/>
        <w:rPr>
          <w:b/>
          <w:iCs/>
          <w:spacing w:val="20"/>
          <w:sz w:val="18"/>
          <w:szCs w:val="18"/>
        </w:rPr>
      </w:pPr>
    </w:p>
    <w:p w:rsidR="00361550" w:rsidRPr="00EA0039" w:rsidRDefault="00361550" w:rsidP="00361550">
      <w:pPr>
        <w:spacing w:after="0"/>
        <w:rPr>
          <w:iCs/>
          <w:szCs w:val="20"/>
          <w:lang w:eastAsia="en-US"/>
        </w:rPr>
      </w:pPr>
      <w:r w:rsidRPr="00EA0039">
        <w:rPr>
          <w:b/>
          <w:iCs/>
          <w:spacing w:val="20"/>
          <w:sz w:val="28"/>
          <w:szCs w:val="18"/>
          <w:lang w:eastAsia="en-US"/>
        </w:rPr>
        <w:t>Alive Alone</w:t>
      </w:r>
    </w:p>
    <w:p w:rsidR="00361550" w:rsidRPr="00EA0039" w:rsidRDefault="00361550" w:rsidP="00361550">
      <w:pPr>
        <w:spacing w:after="0"/>
        <w:rPr>
          <w:iCs/>
          <w:szCs w:val="20"/>
          <w:lang w:eastAsia="en-US"/>
        </w:rPr>
      </w:pPr>
      <w:r w:rsidRPr="00EA0039">
        <w:rPr>
          <w:iCs/>
          <w:szCs w:val="20"/>
          <w:lang w:eastAsia="en-US"/>
        </w:rPr>
        <w:t xml:space="preserve">Alive Alone is an organization to benefit parents whose only child or all children have died. Visit their website at </w:t>
      </w:r>
      <w:hyperlink r:id="rId19" w:history="1">
        <w:r w:rsidRPr="00EA0039">
          <w:rPr>
            <w:iCs/>
            <w:u w:val="single"/>
            <w:lang w:eastAsia="en-US"/>
          </w:rPr>
          <w:t>www.alivealone.org</w:t>
        </w:r>
      </w:hyperlink>
      <w:r w:rsidRPr="00EA0039">
        <w:rPr>
          <w:iCs/>
          <w:szCs w:val="20"/>
          <w:lang w:eastAsia="en-US"/>
        </w:rPr>
        <w:t>.</w:t>
      </w:r>
    </w:p>
    <w:p w:rsidR="00361550" w:rsidRPr="00105DB5" w:rsidRDefault="00361550" w:rsidP="00361550">
      <w:pPr>
        <w:spacing w:after="0" w:line="240" w:lineRule="auto"/>
        <w:rPr>
          <w:b/>
          <w:bCs/>
          <w:sz w:val="18"/>
          <w:szCs w:val="18"/>
        </w:rPr>
      </w:pPr>
    </w:p>
    <w:p w:rsidR="00361550" w:rsidRPr="003A026F" w:rsidRDefault="00361550" w:rsidP="00361550">
      <w:pPr>
        <w:spacing w:after="0" w:line="240" w:lineRule="auto"/>
        <w:rPr>
          <w:b/>
          <w:bCs/>
          <w:sz w:val="28"/>
          <w:szCs w:val="28"/>
        </w:rPr>
      </w:pPr>
      <w:proofErr w:type="gramStart"/>
      <w:r w:rsidRPr="003A026F">
        <w:rPr>
          <w:b/>
          <w:bCs/>
          <w:sz w:val="28"/>
          <w:szCs w:val="28"/>
        </w:rPr>
        <w:t>Alive</w:t>
      </w:r>
      <w:proofErr w:type="gramEnd"/>
      <w:r w:rsidRPr="003A026F">
        <w:rPr>
          <w:b/>
          <w:bCs/>
          <w:sz w:val="28"/>
          <w:szCs w:val="28"/>
        </w:rPr>
        <w:t xml:space="preserve"> Hospice Support Group for Bereaved Parents </w:t>
      </w:r>
    </w:p>
    <w:p w:rsidR="00361550" w:rsidRPr="00476A9E" w:rsidRDefault="00361550" w:rsidP="00361550">
      <w:pPr>
        <w:shd w:val="clear" w:color="auto" w:fill="FFFFFF"/>
        <w:spacing w:after="0"/>
        <w:rPr>
          <w:rFonts w:ascii="Arial" w:hAnsi="Arial" w:cs="Arial"/>
          <w:color w:val="222222"/>
          <w:szCs w:val="20"/>
        </w:rPr>
      </w:pPr>
      <w:r w:rsidRPr="00CD3EAD">
        <w:rPr>
          <w:color w:val="222222"/>
          <w:shd w:val="clear" w:color="auto" w:fill="FFFFFF"/>
        </w:rPr>
        <w:t>For general information about Grief Support Services at Alive Hospice, please call the main number</w:t>
      </w:r>
      <w:r w:rsidRPr="00CD3EAD">
        <w:rPr>
          <w:shd w:val="clear" w:color="auto" w:fill="FFFFFF"/>
        </w:rPr>
        <w:t>:</w:t>
      </w:r>
      <w:r w:rsidRPr="00CD3EAD">
        <w:rPr>
          <w:rStyle w:val="apple-converted-space"/>
          <w:rFonts w:eastAsiaTheme="majorEastAsia"/>
          <w:shd w:val="clear" w:color="auto" w:fill="FFFFFF"/>
        </w:rPr>
        <w:t> </w:t>
      </w:r>
      <w:hyperlink r:id="rId20" w:tgtFrame="_blank" w:history="1">
        <w:r w:rsidRPr="00CD3EAD">
          <w:rPr>
            <w:rStyle w:val="Hyperlink"/>
            <w:rFonts w:eastAsia="PMingLiU"/>
            <w:shd w:val="clear" w:color="auto" w:fill="FFFFFF"/>
          </w:rPr>
          <w:t>615 963-4732</w:t>
        </w:r>
      </w:hyperlink>
      <w:r w:rsidRPr="00CD3EAD">
        <w:t xml:space="preserve"> </w:t>
      </w:r>
      <w:r w:rsidRPr="00CD3EAD">
        <w:rPr>
          <w:shd w:val="clear" w:color="auto" w:fill="FFFFFF"/>
        </w:rPr>
        <w:t xml:space="preserve"> or email</w:t>
      </w:r>
      <w:r w:rsidRPr="00CD3EAD">
        <w:rPr>
          <w:rStyle w:val="apple-converted-space"/>
          <w:rFonts w:eastAsiaTheme="majorEastAsia"/>
          <w:shd w:val="clear" w:color="auto" w:fill="FFFFFF"/>
        </w:rPr>
        <w:t> </w:t>
      </w:r>
      <w:hyperlink r:id="rId21" w:tgtFrame="_blank" w:history="1">
        <w:r w:rsidRPr="00CD3EAD">
          <w:rPr>
            <w:rStyle w:val="Hyperlink"/>
            <w:rFonts w:eastAsia="PMingLiU"/>
            <w:shd w:val="clear" w:color="auto" w:fill="FFFFFF"/>
          </w:rPr>
          <w:t>griefsupport@alivehospice.org</w:t>
        </w:r>
      </w:hyperlink>
      <w:r w:rsidRPr="00CD3EAD">
        <w:rPr>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4B5CC4">
        <w:rPr>
          <w:u w:val="single"/>
        </w:rPr>
        <w:t>615-346-8554</w:t>
      </w:r>
      <w:r w:rsidRPr="00CD3EAD">
        <w:t>.</w:t>
      </w:r>
      <w:r>
        <w:t xml:space="preserve"> </w:t>
      </w:r>
      <w:r w:rsidRPr="00CD3EAD">
        <w:t xml:space="preserve">Contact John Baker at </w:t>
      </w:r>
      <w:r w:rsidRPr="004B5CC4">
        <w:rPr>
          <w:u w:val="single"/>
        </w:rPr>
        <w:t>615-346-8364</w:t>
      </w:r>
      <w:r w:rsidRPr="00CD3EAD">
        <w:t xml:space="preserve"> for </w:t>
      </w:r>
      <w:r>
        <w:t xml:space="preserve">a </w:t>
      </w:r>
      <w:r w:rsidRPr="00CD3EAD">
        <w:t>bereaved parent support</w:t>
      </w:r>
      <w:r>
        <w:t xml:space="preserve"> group</w:t>
      </w:r>
      <w:r w:rsidRPr="00CD3EAD">
        <w:t xml:space="preserve"> or individual counseling.</w:t>
      </w:r>
    </w:p>
    <w:p w:rsidR="00361550" w:rsidRPr="00105DB5" w:rsidRDefault="00361550" w:rsidP="00361550">
      <w:pPr>
        <w:spacing w:after="0" w:line="240" w:lineRule="auto"/>
        <w:rPr>
          <w:sz w:val="18"/>
          <w:szCs w:val="18"/>
        </w:rPr>
      </w:pPr>
    </w:p>
    <w:p w:rsidR="00361550" w:rsidRPr="00800920" w:rsidRDefault="00361550" w:rsidP="00361550">
      <w:pPr>
        <w:spacing w:after="0" w:line="240" w:lineRule="auto"/>
        <w:rPr>
          <w:b/>
          <w:bCs/>
          <w:sz w:val="28"/>
          <w:szCs w:val="28"/>
          <w:lang w:eastAsia="en-US"/>
        </w:rPr>
      </w:pPr>
      <w:r w:rsidRPr="00800920">
        <w:rPr>
          <w:b/>
          <w:bCs/>
          <w:sz w:val="28"/>
          <w:szCs w:val="28"/>
          <w:lang w:eastAsia="en-US"/>
        </w:rPr>
        <w:t>Sharing</w:t>
      </w:r>
    </w:p>
    <w:p w:rsidR="00361550" w:rsidRDefault="00361550" w:rsidP="00361550">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 xml:space="preserve">Call </w:t>
      </w:r>
      <w:r w:rsidRPr="004B5CC4">
        <w:rPr>
          <w:rFonts w:eastAsia="PMingLiU"/>
          <w:u w:val="single"/>
        </w:rPr>
        <w:t>615 342-8899</w:t>
      </w:r>
      <w:r>
        <w:rPr>
          <w:rFonts w:eastAsia="PMingLiU"/>
        </w:rPr>
        <w:t xml:space="preserve"> to confirm dates and times of meetings. See www.nationalshare.org</w:t>
      </w:r>
    </w:p>
    <w:p w:rsidR="00361550" w:rsidRPr="00105DB5" w:rsidRDefault="00361550" w:rsidP="00361550">
      <w:pPr>
        <w:spacing w:after="0" w:line="240" w:lineRule="auto"/>
        <w:rPr>
          <w:b/>
          <w:iCs/>
          <w:sz w:val="18"/>
          <w:szCs w:val="18"/>
          <w:lang w:eastAsia="en-US"/>
        </w:rPr>
      </w:pPr>
    </w:p>
    <w:p w:rsidR="00361550" w:rsidRPr="00800920" w:rsidRDefault="00361550" w:rsidP="00361550">
      <w:pPr>
        <w:spacing w:after="0" w:line="240" w:lineRule="auto"/>
        <w:rPr>
          <w:b/>
          <w:iCs/>
          <w:sz w:val="28"/>
          <w:szCs w:val="20"/>
          <w:lang w:eastAsia="en-US"/>
        </w:rPr>
      </w:pPr>
      <w:r w:rsidRPr="00800920">
        <w:rPr>
          <w:b/>
          <w:iCs/>
          <w:sz w:val="28"/>
          <w:szCs w:val="20"/>
          <w:lang w:eastAsia="en-US"/>
        </w:rPr>
        <w:t>Survivors of Suicide</w:t>
      </w:r>
    </w:p>
    <w:p w:rsidR="00361550" w:rsidRPr="00800920" w:rsidRDefault="00361550" w:rsidP="00361550">
      <w:pPr>
        <w:spacing w:after="0" w:line="240" w:lineRule="auto"/>
        <w:rPr>
          <w:iCs/>
          <w:szCs w:val="20"/>
          <w:lang w:eastAsia="en-US"/>
        </w:rPr>
      </w:pPr>
      <w:r w:rsidRPr="00800920">
        <w:rPr>
          <w:iCs/>
          <w:szCs w:val="20"/>
          <w:lang w:eastAsia="en-US"/>
        </w:rPr>
        <w:t xml:space="preserve">There is a caring SOS group in Nashville. For information about meetings, you may call </w:t>
      </w:r>
      <w:r w:rsidRPr="004B5CC4">
        <w:rPr>
          <w:iCs/>
          <w:szCs w:val="20"/>
          <w:u w:val="single"/>
          <w:lang w:eastAsia="en-US"/>
        </w:rPr>
        <w:t>615 244-7444</w:t>
      </w:r>
      <w:r w:rsidRPr="00800920">
        <w:rPr>
          <w:iCs/>
          <w:szCs w:val="20"/>
          <w:lang w:eastAsia="en-US"/>
        </w:rPr>
        <w:t>, or go to the Tennessee Suicide Prevention Network at TSPN.org, and you will find a list of all Tennessee SOS locations.</w:t>
      </w:r>
    </w:p>
    <w:p w:rsidR="00361550" w:rsidRPr="00105DB5" w:rsidRDefault="00361550" w:rsidP="00361550">
      <w:pPr>
        <w:spacing w:after="0" w:line="240" w:lineRule="auto"/>
        <w:rPr>
          <w:b/>
          <w:iCs/>
          <w:sz w:val="18"/>
          <w:szCs w:val="18"/>
          <w:lang w:eastAsia="en-US"/>
        </w:rPr>
      </w:pPr>
    </w:p>
    <w:p w:rsidR="00361550" w:rsidRPr="003A026F" w:rsidRDefault="00361550" w:rsidP="00361550">
      <w:pPr>
        <w:spacing w:after="0" w:line="240" w:lineRule="auto"/>
        <w:rPr>
          <w:b/>
          <w:iCs/>
          <w:sz w:val="28"/>
          <w:szCs w:val="20"/>
        </w:rPr>
      </w:pPr>
      <w:r w:rsidRPr="003A026F">
        <w:rPr>
          <w:b/>
          <w:iCs/>
          <w:sz w:val="28"/>
          <w:szCs w:val="20"/>
        </w:rPr>
        <w:t>TCF Web site —A Treasure for You</w:t>
      </w:r>
    </w:p>
    <w:p w:rsidR="00361550" w:rsidRDefault="00361550" w:rsidP="00361550">
      <w:pPr>
        <w:spacing w:after="0"/>
        <w:rPr>
          <w:b/>
          <w:szCs w:val="20"/>
          <w:u w:val="single"/>
        </w:rPr>
      </w:pPr>
      <w:r w:rsidRPr="003A026F">
        <w:rPr>
          <w:iCs/>
          <w:szCs w:val="20"/>
        </w:rPr>
        <w:t xml:space="preserve">When you log onto the TCF Web site at </w:t>
      </w:r>
      <w:hyperlink r:id="rId22" w:history="1">
        <w:r w:rsidRPr="001569B2">
          <w:rPr>
            <w:iCs/>
            <w:szCs w:val="20"/>
            <w:u w:val="single"/>
          </w:rPr>
          <w:t>www.compassionatefriends.org</w:t>
        </w:r>
      </w:hyperlink>
      <w:r w:rsidRPr="003A026F">
        <w:rPr>
          <w:iCs/>
          <w:szCs w:val="20"/>
        </w:rPr>
        <w:t xml:space="preserve"> you will  find a wealth of information about TCF and grief—poetry and articles, chat rooms, grief in the news, other chapter Web sites and numerous other resources. </w:t>
      </w:r>
    </w:p>
    <w:p w:rsidR="00361550" w:rsidRPr="006F5CE7" w:rsidRDefault="00361550" w:rsidP="00361550"/>
    <w:sectPr w:rsidR="00361550" w:rsidRPr="006F5CE7" w:rsidSect="00BA36F6">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keley Old Style ITC T">
    <w:altName w:val="Tahoma"/>
    <w:charset w:val="00"/>
    <w:family w:val="swiss"/>
    <w:pitch w:val="variable"/>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484F"/>
    <w:multiLevelType w:val="hybridMultilevel"/>
    <w:tmpl w:val="A5BE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useFELayout/>
  </w:compat>
  <w:rsids>
    <w:rsidRoot w:val="00361550"/>
    <w:rsid w:val="000332F3"/>
    <w:rsid w:val="00077E50"/>
    <w:rsid w:val="000C6E66"/>
    <w:rsid w:val="000D4671"/>
    <w:rsid w:val="00105359"/>
    <w:rsid w:val="0011090C"/>
    <w:rsid w:val="001110EF"/>
    <w:rsid w:val="00111229"/>
    <w:rsid w:val="00171F76"/>
    <w:rsid w:val="00193B3E"/>
    <w:rsid w:val="001C472B"/>
    <w:rsid w:val="001E0A53"/>
    <w:rsid w:val="0020071E"/>
    <w:rsid w:val="002138DB"/>
    <w:rsid w:val="00214848"/>
    <w:rsid w:val="0023045D"/>
    <w:rsid w:val="002454FC"/>
    <w:rsid w:val="002C5E84"/>
    <w:rsid w:val="002E28E6"/>
    <w:rsid w:val="00314B25"/>
    <w:rsid w:val="00361550"/>
    <w:rsid w:val="0038101C"/>
    <w:rsid w:val="00390387"/>
    <w:rsid w:val="003D05F8"/>
    <w:rsid w:val="003F5C39"/>
    <w:rsid w:val="00452260"/>
    <w:rsid w:val="00457FE6"/>
    <w:rsid w:val="004D4050"/>
    <w:rsid w:val="004F1424"/>
    <w:rsid w:val="00510A89"/>
    <w:rsid w:val="00560D5C"/>
    <w:rsid w:val="005775FD"/>
    <w:rsid w:val="00584762"/>
    <w:rsid w:val="005C45B6"/>
    <w:rsid w:val="005F78FC"/>
    <w:rsid w:val="006B007C"/>
    <w:rsid w:val="006D0209"/>
    <w:rsid w:val="006D2E14"/>
    <w:rsid w:val="00752D29"/>
    <w:rsid w:val="007863FB"/>
    <w:rsid w:val="007A195D"/>
    <w:rsid w:val="007B3426"/>
    <w:rsid w:val="007F0F4B"/>
    <w:rsid w:val="007F6743"/>
    <w:rsid w:val="0082466B"/>
    <w:rsid w:val="0087772E"/>
    <w:rsid w:val="008B3B86"/>
    <w:rsid w:val="008B6A2D"/>
    <w:rsid w:val="008D5DA1"/>
    <w:rsid w:val="0090638D"/>
    <w:rsid w:val="00910D87"/>
    <w:rsid w:val="00917CE5"/>
    <w:rsid w:val="009201EA"/>
    <w:rsid w:val="00965605"/>
    <w:rsid w:val="00982F02"/>
    <w:rsid w:val="009A17B6"/>
    <w:rsid w:val="009A5E09"/>
    <w:rsid w:val="009D30FB"/>
    <w:rsid w:val="00A156F3"/>
    <w:rsid w:val="00A663B3"/>
    <w:rsid w:val="00B653CA"/>
    <w:rsid w:val="00B74F19"/>
    <w:rsid w:val="00B76006"/>
    <w:rsid w:val="00C25AE1"/>
    <w:rsid w:val="00CA6254"/>
    <w:rsid w:val="00CA763E"/>
    <w:rsid w:val="00D20FB8"/>
    <w:rsid w:val="00D216CF"/>
    <w:rsid w:val="00D401BC"/>
    <w:rsid w:val="00D51108"/>
    <w:rsid w:val="00D735E7"/>
    <w:rsid w:val="00DA1F51"/>
    <w:rsid w:val="00DC0754"/>
    <w:rsid w:val="00E0565C"/>
    <w:rsid w:val="00E1475F"/>
    <w:rsid w:val="00E804A6"/>
    <w:rsid w:val="00EA7212"/>
    <w:rsid w:val="00EE3500"/>
    <w:rsid w:val="00F2029F"/>
    <w:rsid w:val="00FB46E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50"/>
    <w:rPr>
      <w:rFonts w:eastAsia="Times New Roman"/>
    </w:rPr>
  </w:style>
  <w:style w:type="paragraph" w:styleId="Heading1">
    <w:name w:val="heading 1"/>
    <w:basedOn w:val="Normal"/>
    <w:next w:val="Normal"/>
    <w:link w:val="Heading1Char"/>
    <w:uiPriority w:val="9"/>
    <w:qFormat/>
    <w:rsid w:val="00361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61550"/>
    <w:pPr>
      <w:keepNext/>
      <w:spacing w:after="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character" w:customStyle="1" w:styleId="Heading1Char">
    <w:name w:val="Heading 1 Char"/>
    <w:basedOn w:val="DefaultParagraphFont"/>
    <w:link w:val="Heading1"/>
    <w:uiPriority w:val="9"/>
    <w:rsid w:val="0036155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361550"/>
    <w:rPr>
      <w:rFonts w:eastAsia="Times New Roman"/>
      <w:b/>
      <w:bCs/>
      <w:sz w:val="28"/>
      <w:szCs w:val="28"/>
    </w:rPr>
  </w:style>
  <w:style w:type="paragraph" w:styleId="BodyText2">
    <w:name w:val="Body Text 2"/>
    <w:basedOn w:val="Normal"/>
    <w:link w:val="BodyText2Char"/>
    <w:uiPriority w:val="99"/>
    <w:unhideWhenUsed/>
    <w:rsid w:val="00361550"/>
    <w:pPr>
      <w:spacing w:after="120" w:line="480" w:lineRule="auto"/>
    </w:pPr>
    <w:rPr>
      <w:rFonts w:eastAsia="PMingLiU"/>
    </w:rPr>
  </w:style>
  <w:style w:type="character" w:customStyle="1" w:styleId="BodyText2Char">
    <w:name w:val="Body Text 2 Char"/>
    <w:basedOn w:val="DefaultParagraphFont"/>
    <w:link w:val="BodyText2"/>
    <w:uiPriority w:val="99"/>
    <w:rsid w:val="00361550"/>
    <w:rPr>
      <w:rFonts w:eastAsia="PMingLiU"/>
    </w:rPr>
  </w:style>
  <w:style w:type="character" w:styleId="Hyperlink">
    <w:name w:val="Hyperlink"/>
    <w:basedOn w:val="DefaultParagraphFont"/>
    <w:unhideWhenUsed/>
    <w:rsid w:val="00361550"/>
    <w:rPr>
      <w:color w:val="0000FF"/>
      <w:u w:val="single"/>
    </w:rPr>
  </w:style>
  <w:style w:type="paragraph" w:styleId="NormalWeb">
    <w:name w:val="Normal (Web)"/>
    <w:basedOn w:val="Normal"/>
    <w:uiPriority w:val="99"/>
    <w:semiHidden/>
    <w:unhideWhenUsed/>
    <w:rsid w:val="00361550"/>
    <w:pPr>
      <w:spacing w:before="100" w:beforeAutospacing="1" w:after="100" w:afterAutospacing="1" w:line="240" w:lineRule="auto"/>
    </w:pPr>
    <w:rPr>
      <w:sz w:val="24"/>
      <w:szCs w:val="24"/>
    </w:rPr>
  </w:style>
  <w:style w:type="character" w:customStyle="1" w:styleId="apple-converted-space">
    <w:name w:val="apple-converted-space"/>
    <w:basedOn w:val="DefaultParagraphFont"/>
    <w:rsid w:val="00361550"/>
  </w:style>
  <w:style w:type="paragraph" w:styleId="Header">
    <w:name w:val="header"/>
    <w:basedOn w:val="Normal"/>
    <w:link w:val="HeaderChar"/>
    <w:semiHidden/>
    <w:rsid w:val="00361550"/>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361550"/>
    <w:rPr>
      <w:rFonts w:eastAsia="Times New Roman"/>
      <w:szCs w:val="20"/>
      <w:lang w:eastAsia="en-US"/>
    </w:rPr>
  </w:style>
  <w:style w:type="paragraph" w:styleId="NoSpacing">
    <w:name w:val="No Spacing"/>
    <w:uiPriority w:val="1"/>
    <w:qFormat/>
    <w:rsid w:val="00361550"/>
    <w:pPr>
      <w:spacing w:after="0" w:line="240" w:lineRule="auto"/>
    </w:pPr>
    <w:rPr>
      <w:rFonts w:ascii="Calibri" w:eastAsia="Calibri" w:hAnsi="Calibri"/>
      <w:sz w:val="22"/>
      <w:lang w:eastAsia="en-US"/>
    </w:rPr>
  </w:style>
  <w:style w:type="character" w:styleId="Emphasis">
    <w:name w:val="Emphasis"/>
    <w:basedOn w:val="DefaultParagraphFont"/>
    <w:uiPriority w:val="20"/>
    <w:qFormat/>
    <w:rsid w:val="00361550"/>
    <w:rPr>
      <w:i/>
      <w:iCs/>
    </w:rPr>
  </w:style>
  <w:style w:type="paragraph" w:styleId="BalloonText">
    <w:name w:val="Balloon Text"/>
    <w:basedOn w:val="Normal"/>
    <w:link w:val="BalloonTextChar"/>
    <w:uiPriority w:val="99"/>
    <w:semiHidden/>
    <w:unhideWhenUsed/>
    <w:rsid w:val="00361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lly39@aol.com"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mailto:griefsupport@alivehospice.org" TargetMode="External"/><Relationship Id="rId7" Type="http://schemas.openxmlformats.org/officeDocument/2006/relationships/hyperlink" Target="mailto:michaelc1333@gmail.com" TargetMode="Externa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tel:615-604-2087" TargetMode="External"/><Relationship Id="rId20" Type="http://schemas.openxmlformats.org/officeDocument/2006/relationships/hyperlink" Target="tel:615%20963-4732" TargetMode="External"/><Relationship Id="rId1" Type="http://schemas.openxmlformats.org/officeDocument/2006/relationships/numbering" Target="numbering.xml"/><Relationship Id="rId6" Type="http://schemas.openxmlformats.org/officeDocument/2006/relationships/hyperlink" Target="mailto:melanierladd@gmail.com" TargetMode="Externa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www.compassionatefriends.org" TargetMode="External"/><Relationship Id="rId19" Type="http://schemas.openxmlformats.org/officeDocument/2006/relationships/hyperlink" Target="http://www.alivealone.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hyperlink" Target="http://www.compassionatefri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2997</Words>
  <Characters>17084</Characters>
  <Application>Microsoft Office Word</Application>
  <DocSecurity>0</DocSecurity>
  <Lines>142</Lines>
  <Paragraphs>40</Paragraphs>
  <ScaleCrop>false</ScaleCrop>
  <Company>Hewlett-Packard Company</Company>
  <LinksUpToDate>false</LinksUpToDate>
  <CharactersWithSpaces>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1</cp:revision>
  <dcterms:created xsi:type="dcterms:W3CDTF">2017-02-15T02:30:00Z</dcterms:created>
  <dcterms:modified xsi:type="dcterms:W3CDTF">2017-02-15T02:34:00Z</dcterms:modified>
</cp:coreProperties>
</file>