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D9A" w:rsidRPr="007E47B4" w:rsidRDefault="00A759A4" w:rsidP="00A759A4">
      <w:pPr>
        <w:spacing w:after="0"/>
        <w:jc w:val="both"/>
        <w:rPr>
          <w:rFonts w:eastAsia="Calibri"/>
          <w:b/>
          <w:bCs/>
          <w:u w:val="single"/>
          <w:lang w:eastAsia="en-US"/>
        </w:rPr>
      </w:pPr>
      <w:proofErr w:type="gramStart"/>
      <w:r>
        <w:rPr>
          <w:rFonts w:eastAsia="Calibri"/>
          <w:b/>
          <w:u w:val="single"/>
          <w:lang w:eastAsia="en-US"/>
        </w:rPr>
        <w:t xml:space="preserve">April </w:t>
      </w:r>
      <w:r w:rsidR="00307D9A">
        <w:rPr>
          <w:rFonts w:eastAsia="Calibri"/>
          <w:b/>
          <w:u w:val="single"/>
          <w:lang w:eastAsia="en-US"/>
        </w:rPr>
        <w:t xml:space="preserve"> 2016</w:t>
      </w:r>
      <w:proofErr w:type="gramEnd"/>
      <w:r w:rsidR="00307D9A">
        <w:rPr>
          <w:rFonts w:eastAsia="Calibri"/>
          <w:b/>
          <w:u w:val="single"/>
          <w:lang w:eastAsia="en-US"/>
        </w:rPr>
        <w:t xml:space="preserve">                      </w:t>
      </w:r>
      <w:r w:rsidR="00307D9A" w:rsidRPr="007E47B4">
        <w:rPr>
          <w:rFonts w:eastAsia="Calibri"/>
          <w:b/>
          <w:u w:val="single"/>
          <w:lang w:eastAsia="en-US"/>
        </w:rPr>
        <w:t xml:space="preserve"> </w:t>
      </w:r>
      <w:r w:rsidR="00307D9A">
        <w:rPr>
          <w:rFonts w:eastAsia="Calibri"/>
          <w:b/>
          <w:u w:val="single"/>
          <w:lang w:eastAsia="en-US"/>
        </w:rPr>
        <w:t xml:space="preserve">                  </w:t>
      </w:r>
      <w:r w:rsidR="00307D9A" w:rsidRPr="007E47B4">
        <w:rPr>
          <w:rFonts w:eastAsia="Calibri"/>
          <w:b/>
          <w:u w:val="single"/>
          <w:lang w:eastAsia="en-US"/>
        </w:rPr>
        <w:t xml:space="preserve"> </w:t>
      </w:r>
      <w:r w:rsidR="00307D9A">
        <w:rPr>
          <w:rFonts w:eastAsia="Calibri"/>
          <w:b/>
          <w:u w:val="single"/>
          <w:lang w:eastAsia="en-US"/>
        </w:rPr>
        <w:t xml:space="preserve">          </w:t>
      </w:r>
      <w:r w:rsidR="00307D9A" w:rsidRPr="007E47B4">
        <w:rPr>
          <w:rFonts w:eastAsia="Calibri"/>
          <w:b/>
          <w:u w:val="single"/>
          <w:lang w:eastAsia="en-US"/>
        </w:rPr>
        <w:t xml:space="preserve"> </w:t>
      </w:r>
      <w:r w:rsidR="00307D9A">
        <w:rPr>
          <w:rFonts w:eastAsia="Calibri"/>
          <w:b/>
          <w:u w:val="single"/>
          <w:lang w:eastAsia="en-US"/>
        </w:rPr>
        <w:t xml:space="preserve"> </w:t>
      </w:r>
      <w:r w:rsidR="00307D9A" w:rsidRPr="007E47B4">
        <w:rPr>
          <w:rFonts w:eastAsia="Calibri"/>
          <w:b/>
          <w:u w:val="single"/>
          <w:lang w:eastAsia="en-US"/>
        </w:rPr>
        <w:t xml:space="preserve">   The Compassionat</w:t>
      </w:r>
      <w:r w:rsidR="00307D9A">
        <w:rPr>
          <w:rFonts w:eastAsia="Calibri"/>
          <w:b/>
          <w:u w:val="single"/>
          <w:lang w:eastAsia="en-US"/>
        </w:rPr>
        <w:t xml:space="preserve">e Friends                            </w:t>
      </w:r>
      <w:r w:rsidR="00307D9A" w:rsidRPr="007E47B4">
        <w:rPr>
          <w:rFonts w:eastAsia="Calibri"/>
          <w:b/>
          <w:u w:val="single"/>
          <w:lang w:eastAsia="en-US"/>
        </w:rPr>
        <w:t xml:space="preserve">          </w:t>
      </w:r>
      <w:r w:rsidR="00307D9A">
        <w:rPr>
          <w:rFonts w:eastAsia="Calibri"/>
          <w:b/>
          <w:u w:val="single"/>
          <w:lang w:eastAsia="en-US"/>
        </w:rPr>
        <w:t xml:space="preserve"> </w:t>
      </w:r>
      <w:r w:rsidR="00307D9A" w:rsidRPr="007E47B4">
        <w:rPr>
          <w:rFonts w:eastAsia="Calibri"/>
          <w:b/>
          <w:u w:val="single"/>
          <w:lang w:eastAsia="en-US"/>
        </w:rPr>
        <w:t xml:space="preserve">          </w:t>
      </w:r>
      <w:r w:rsidR="00307D9A">
        <w:rPr>
          <w:rFonts w:eastAsia="Calibri"/>
          <w:b/>
          <w:u w:val="single"/>
          <w:lang w:eastAsia="en-US"/>
        </w:rPr>
        <w:t xml:space="preserve"> </w:t>
      </w:r>
      <w:r w:rsidR="00307D9A" w:rsidRPr="007E47B4">
        <w:rPr>
          <w:rFonts w:eastAsia="Calibri"/>
          <w:b/>
          <w:u w:val="single"/>
          <w:lang w:eastAsia="en-US"/>
        </w:rPr>
        <w:t xml:space="preserve"> </w:t>
      </w:r>
      <w:r w:rsidR="00307D9A" w:rsidRPr="007E47B4">
        <w:rPr>
          <w:rFonts w:eastAsia="Calibri"/>
          <w:b/>
          <w:bCs/>
          <w:u w:val="single"/>
          <w:lang w:eastAsia="en-US"/>
        </w:rPr>
        <w:t xml:space="preserve">Volume </w:t>
      </w:r>
      <w:r w:rsidR="00307D9A">
        <w:rPr>
          <w:rFonts w:eastAsia="Calibri"/>
          <w:b/>
          <w:bCs/>
          <w:u w:val="single"/>
          <w:lang w:eastAsia="en-US"/>
        </w:rPr>
        <w:t>30</w:t>
      </w:r>
      <w:r w:rsidR="00307D9A" w:rsidRPr="007E47B4">
        <w:rPr>
          <w:rFonts w:eastAsia="Calibri"/>
          <w:b/>
          <w:bCs/>
          <w:u w:val="single"/>
          <w:lang w:eastAsia="en-US"/>
        </w:rPr>
        <w:t xml:space="preserve">● Number </w:t>
      </w:r>
      <w:r>
        <w:rPr>
          <w:rFonts w:eastAsia="Calibri"/>
          <w:b/>
          <w:bCs/>
          <w:u w:val="single"/>
          <w:lang w:eastAsia="en-US"/>
        </w:rPr>
        <w:t>4</w:t>
      </w:r>
    </w:p>
    <w:p w:rsidR="00307D9A" w:rsidRPr="00254648" w:rsidRDefault="00307D9A" w:rsidP="00307D9A">
      <w:pPr>
        <w:spacing w:after="0" w:line="240" w:lineRule="auto"/>
        <w:rPr>
          <w:rFonts w:ascii="Garamond" w:eastAsia="Calibri" w:hAnsi="Garamond"/>
          <w:b/>
          <w:i/>
          <w:szCs w:val="20"/>
          <w:lang w:eastAsia="en-US"/>
        </w:rPr>
      </w:pPr>
    </w:p>
    <w:p w:rsidR="00307D9A" w:rsidRPr="007E47B4" w:rsidRDefault="00307D9A" w:rsidP="00307D9A">
      <w:pPr>
        <w:spacing w:after="0" w:line="240" w:lineRule="auto"/>
        <w:rPr>
          <w:rFonts w:ascii="Garamond" w:eastAsia="Calibri" w:hAnsi="Garamond"/>
          <w:b/>
          <w:i/>
          <w:sz w:val="64"/>
          <w:szCs w:val="64"/>
          <w:lang w:eastAsia="en-US"/>
        </w:rPr>
      </w:pPr>
      <w:r w:rsidRPr="007E47B4">
        <w:rPr>
          <w:rFonts w:ascii="Garamond" w:eastAsia="Calibri" w:hAnsi="Garamond"/>
          <w:b/>
          <w:i/>
          <w:sz w:val="64"/>
          <w:szCs w:val="64"/>
          <w:lang w:eastAsia="en-US"/>
        </w:rPr>
        <w:t xml:space="preserve"> THE COMPASSIONATE FRIENDS</w:t>
      </w:r>
    </w:p>
    <w:p w:rsidR="00307D9A" w:rsidRPr="007E47B4" w:rsidRDefault="00307D9A" w:rsidP="00307D9A">
      <w:pPr>
        <w:spacing w:after="0"/>
        <w:jc w:val="center"/>
        <w:rPr>
          <w:rFonts w:ascii="Garamond" w:eastAsia="Calibri" w:hAnsi="Garamond"/>
          <w:b/>
          <w:i/>
          <w:sz w:val="64"/>
          <w:szCs w:val="64"/>
          <w:lang w:eastAsia="en-US"/>
        </w:rPr>
      </w:pPr>
      <w:r w:rsidRPr="007E47B4">
        <w:rPr>
          <w:b/>
          <w:bCs/>
          <w:sz w:val="18"/>
          <w:szCs w:val="18"/>
          <w:lang w:eastAsia="en-US"/>
        </w:rPr>
        <w:t xml:space="preserve">   P. O. Box 50833 • Nashville, TN  37205 • (615) 356-</w:t>
      </w:r>
      <w:proofErr w:type="gramStart"/>
      <w:r w:rsidRPr="007E47B4">
        <w:rPr>
          <w:b/>
          <w:bCs/>
          <w:sz w:val="18"/>
          <w:szCs w:val="18"/>
          <w:lang w:eastAsia="en-US"/>
        </w:rPr>
        <w:t>4TCF(</w:t>
      </w:r>
      <w:proofErr w:type="gramEnd"/>
      <w:r w:rsidRPr="007E47B4">
        <w:rPr>
          <w:b/>
          <w:bCs/>
          <w:sz w:val="18"/>
          <w:szCs w:val="18"/>
          <w:lang w:eastAsia="en-US"/>
        </w:rPr>
        <w:t>4823) •Nashville Website: www.tcfnashville.org</w:t>
      </w:r>
    </w:p>
    <w:p w:rsidR="00307D9A" w:rsidRDefault="00307D9A" w:rsidP="00307D9A">
      <w:pPr>
        <w:spacing w:after="0"/>
        <w:jc w:val="center"/>
        <w:rPr>
          <w:rFonts w:eastAsia="Calibri"/>
          <w:sz w:val="18"/>
          <w:szCs w:val="18"/>
          <w:lang w:eastAsia="en-US"/>
        </w:rPr>
      </w:pPr>
      <w:r>
        <w:rPr>
          <w:rFonts w:eastAsia="Calibri"/>
          <w:noProof/>
          <w:sz w:val="18"/>
          <w:szCs w:val="18"/>
        </w:rPr>
        <w:drawing>
          <wp:anchor distT="0" distB="0" distL="114300" distR="114300" simplePos="0" relativeHeight="251660288" behindDoc="1" locked="0" layoutInCell="1" allowOverlap="1">
            <wp:simplePos x="0" y="0"/>
            <wp:positionH relativeFrom="column">
              <wp:posOffset>107315</wp:posOffset>
            </wp:positionH>
            <wp:positionV relativeFrom="paragraph">
              <wp:posOffset>53975</wp:posOffset>
            </wp:positionV>
            <wp:extent cx="635635" cy="635635"/>
            <wp:effectExtent l="19050" t="0" r="0" b="0"/>
            <wp:wrapTight wrapText="bothSides">
              <wp:wrapPolygon edited="0">
                <wp:start x="-647" y="0"/>
                <wp:lineTo x="-647" y="20715"/>
                <wp:lineTo x="21363" y="20715"/>
                <wp:lineTo x="21363" y="0"/>
                <wp:lineTo x="-647" y="0"/>
              </wp:wrapPolygon>
            </wp:wrapTight>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35635" cy="635635"/>
                    </a:xfrm>
                    <a:prstGeom prst="rect">
                      <a:avLst/>
                    </a:prstGeom>
                    <a:noFill/>
                  </pic:spPr>
                </pic:pic>
              </a:graphicData>
            </a:graphic>
          </wp:anchor>
        </w:drawing>
      </w:r>
      <w:r w:rsidRPr="007E47B4">
        <w:rPr>
          <w:rFonts w:eastAsia="Calibri"/>
          <w:sz w:val="18"/>
          <w:szCs w:val="18"/>
          <w:lang w:eastAsia="en-US"/>
        </w:rPr>
        <w:t xml:space="preserve">Chapter Leaders: </w:t>
      </w:r>
      <w:r>
        <w:rPr>
          <w:rFonts w:eastAsia="Calibri"/>
          <w:sz w:val="18"/>
          <w:szCs w:val="18"/>
          <w:lang w:eastAsia="en-US"/>
        </w:rPr>
        <w:t>Roy and Barbara Davies, (615) 863-2052, email: tcfroyandbarbara@yahoo.com</w:t>
      </w:r>
    </w:p>
    <w:p w:rsidR="00307D9A" w:rsidRPr="008C30D9" w:rsidRDefault="00307D9A" w:rsidP="00307D9A">
      <w:pPr>
        <w:spacing w:after="0"/>
        <w:jc w:val="center"/>
        <w:rPr>
          <w:sz w:val="22"/>
        </w:rPr>
      </w:pPr>
      <w:r w:rsidRPr="008C30D9">
        <w:rPr>
          <w:rFonts w:eastAsia="Calibri"/>
          <w:sz w:val="18"/>
          <w:szCs w:val="18"/>
          <w:lang w:eastAsia="en-US"/>
        </w:rPr>
        <w:t xml:space="preserve">Newsletter Editor: Melanie Ladd, (615) 513-5913, email: </w:t>
      </w:r>
      <w:hyperlink r:id="rId7" w:history="1">
        <w:r w:rsidRPr="008C30D9">
          <w:rPr>
            <w:rStyle w:val="Hyperlink"/>
            <w:rFonts w:eastAsia="Calibri"/>
            <w:sz w:val="18"/>
          </w:rPr>
          <w:t>melanierladd@gmail.com</w:t>
        </w:r>
      </w:hyperlink>
      <w:r w:rsidRPr="008C30D9">
        <w:rPr>
          <w:rFonts w:eastAsia="Calibri"/>
          <w:sz w:val="18"/>
          <w:szCs w:val="18"/>
          <w:lang w:eastAsia="en-US"/>
        </w:rPr>
        <w:t xml:space="preserve">                                                                                                      Treasurer: </w:t>
      </w:r>
      <w:r w:rsidRPr="008C30D9">
        <w:rPr>
          <w:rFonts w:eastAsia="Calibri"/>
          <w:sz w:val="18"/>
          <w:lang w:eastAsia="en-US"/>
        </w:rPr>
        <w:t xml:space="preserve">Mike Childers, (615) 646-1333, email: </w:t>
      </w:r>
      <w:hyperlink r:id="rId8" w:tgtFrame="_blank" w:tooltip="mailto:michaelc1333@gmail.com" w:history="1">
        <w:r w:rsidRPr="008C30D9">
          <w:rPr>
            <w:rStyle w:val="Hyperlink"/>
            <w:rFonts w:eastAsia="PMingLiU"/>
            <w:sz w:val="18"/>
            <w:szCs w:val="18"/>
          </w:rPr>
          <w:t>michaelc1333@gmail.com</w:t>
        </w:r>
      </w:hyperlink>
    </w:p>
    <w:p w:rsidR="00307D9A" w:rsidRPr="00E35A51" w:rsidRDefault="00307D9A" w:rsidP="00307D9A">
      <w:pPr>
        <w:spacing w:after="0"/>
        <w:jc w:val="center"/>
        <w:rPr>
          <w:rFonts w:eastAsia="Calibri"/>
          <w:sz w:val="18"/>
          <w:szCs w:val="18"/>
          <w:lang w:eastAsia="en-US"/>
        </w:rPr>
      </w:pPr>
      <w:r w:rsidRPr="00E35A51">
        <w:rPr>
          <w:rFonts w:eastAsia="Calibri"/>
          <w:sz w:val="18"/>
          <w:szCs w:val="18"/>
          <w:lang w:eastAsia="en-US"/>
        </w:rPr>
        <w:t>Outreach: David Gibson, (615) 356-1351, email: davidg14@bellsouth.net</w:t>
      </w:r>
    </w:p>
    <w:p w:rsidR="00307D9A" w:rsidRDefault="00307D9A" w:rsidP="00307D9A">
      <w:pPr>
        <w:spacing w:after="0"/>
        <w:jc w:val="center"/>
        <w:rPr>
          <w:rFonts w:eastAsia="Calibri"/>
          <w:sz w:val="18"/>
          <w:szCs w:val="18"/>
          <w:lang w:eastAsia="en-US"/>
        </w:rPr>
      </w:pPr>
      <w:r w:rsidRPr="00E35A51">
        <w:rPr>
          <w:rFonts w:eastAsia="Calibri"/>
          <w:sz w:val="18"/>
          <w:szCs w:val="18"/>
          <w:lang w:eastAsia="en-US"/>
        </w:rPr>
        <w:t xml:space="preserve">Regional Coordinator: Polly Moore, (931) 962-0458, email: </w:t>
      </w:r>
      <w:hyperlink r:id="rId9" w:history="1">
        <w:r w:rsidRPr="00E35A51">
          <w:rPr>
            <w:rFonts w:eastAsia="Calibri"/>
            <w:sz w:val="18"/>
            <w:lang w:eastAsia="en-US"/>
          </w:rPr>
          <w:t>lolly39@aol.com</w:t>
        </w:r>
      </w:hyperlink>
    </w:p>
    <w:p w:rsidR="00307D9A" w:rsidRPr="008C30D9" w:rsidRDefault="00307D9A" w:rsidP="00307D9A">
      <w:pPr>
        <w:spacing w:after="0"/>
        <w:jc w:val="center"/>
        <w:rPr>
          <w:rFonts w:eastAsia="Calibri"/>
          <w:sz w:val="18"/>
          <w:szCs w:val="18"/>
          <w:lang w:eastAsia="en-US"/>
        </w:rPr>
      </w:pPr>
      <w:r w:rsidRPr="007E47B4">
        <w:rPr>
          <w:rFonts w:eastAsia="Calibri"/>
          <w:b/>
          <w:i/>
          <w:szCs w:val="20"/>
          <w:lang w:eastAsia="en-US"/>
        </w:rPr>
        <w:t>___________</w:t>
      </w:r>
      <w:r>
        <w:rPr>
          <w:rFonts w:eastAsia="Calibri"/>
          <w:b/>
          <w:i/>
          <w:szCs w:val="20"/>
          <w:lang w:eastAsia="en-US"/>
        </w:rPr>
        <w:t>______________________________</w:t>
      </w:r>
      <w:r w:rsidRPr="007E47B4">
        <w:rPr>
          <w:rFonts w:eastAsia="Calibri"/>
          <w:b/>
          <w:i/>
          <w:szCs w:val="20"/>
          <w:lang w:eastAsia="en-US"/>
        </w:rPr>
        <w:t>__________________________________</w:t>
      </w:r>
    </w:p>
    <w:p w:rsidR="00307D9A" w:rsidRPr="007E47B4" w:rsidRDefault="00307D9A" w:rsidP="00307D9A">
      <w:pPr>
        <w:keepNext/>
        <w:spacing w:after="0" w:line="240" w:lineRule="auto"/>
        <w:jc w:val="center"/>
        <w:outlineLvl w:val="7"/>
        <w:rPr>
          <w:iCs/>
          <w:sz w:val="24"/>
          <w:szCs w:val="20"/>
          <w:lang w:eastAsia="en-US"/>
        </w:rPr>
      </w:pPr>
      <w:r w:rsidRPr="007E47B4">
        <w:rPr>
          <w:iCs/>
          <w:sz w:val="24"/>
          <w:szCs w:val="20"/>
          <w:lang w:eastAsia="en-US"/>
        </w:rPr>
        <w:t>The mission of The Compassionate Friends is to assist families toward the positive resolution of grief</w:t>
      </w:r>
    </w:p>
    <w:p w:rsidR="00307D9A" w:rsidRPr="007E47B4" w:rsidRDefault="00307D9A" w:rsidP="00307D9A">
      <w:pPr>
        <w:pBdr>
          <w:bottom w:val="single" w:sz="12" w:space="1" w:color="auto"/>
        </w:pBdr>
        <w:spacing w:after="0" w:line="240" w:lineRule="auto"/>
        <w:jc w:val="center"/>
        <w:rPr>
          <w:sz w:val="24"/>
          <w:szCs w:val="24"/>
          <w:lang w:eastAsia="en-US"/>
        </w:rPr>
      </w:pPr>
      <w:proofErr w:type="gramStart"/>
      <w:r w:rsidRPr="007E47B4">
        <w:rPr>
          <w:sz w:val="24"/>
          <w:szCs w:val="20"/>
          <w:lang w:eastAsia="en-US"/>
        </w:rPr>
        <w:t>following</w:t>
      </w:r>
      <w:proofErr w:type="gramEnd"/>
      <w:r w:rsidRPr="007E47B4">
        <w:rPr>
          <w:sz w:val="24"/>
          <w:szCs w:val="20"/>
          <w:lang w:eastAsia="en-US"/>
        </w:rPr>
        <w:t xml:space="preserve"> the death of a child of any age and to provide information to help others be supportive</w:t>
      </w:r>
      <w:r w:rsidRPr="007E47B4">
        <w:rPr>
          <w:sz w:val="24"/>
          <w:szCs w:val="24"/>
          <w:lang w:eastAsia="en-US"/>
        </w:rPr>
        <w:t>.</w:t>
      </w:r>
    </w:p>
    <w:p w:rsidR="00307D9A" w:rsidRPr="007E47B4" w:rsidRDefault="00307D9A" w:rsidP="00307D9A">
      <w:pPr>
        <w:spacing w:after="0" w:line="240" w:lineRule="auto"/>
        <w:jc w:val="center"/>
        <w:rPr>
          <w:i/>
          <w:iCs/>
          <w:szCs w:val="20"/>
          <w:lang w:eastAsia="en-US"/>
        </w:rPr>
      </w:pP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i/>
          <w:iCs/>
          <w:szCs w:val="20"/>
          <w:lang w:eastAsia="en-US"/>
        </w:rPr>
        <w:t xml:space="preserve"> </w:t>
      </w:r>
    </w:p>
    <w:p w:rsidR="00307D9A" w:rsidRDefault="00307D9A" w:rsidP="00307D9A">
      <w:pPr>
        <w:spacing w:after="0" w:line="240" w:lineRule="auto"/>
        <w:jc w:val="center"/>
        <w:rPr>
          <w:i/>
          <w:iCs/>
          <w:szCs w:val="20"/>
          <w:lang w:eastAsia="en-US"/>
        </w:rPr>
      </w:pPr>
      <w:r w:rsidRPr="007E47B4">
        <w:rPr>
          <w:i/>
          <w:iCs/>
          <w:szCs w:val="20"/>
          <w:lang w:eastAsia="en-US"/>
        </w:rPr>
        <w:t xml:space="preserve">Welcome: The Nashville chapter meets at 3:00 </w:t>
      </w:r>
      <w:r w:rsidRPr="007E47B4">
        <w:rPr>
          <w:i/>
          <w:iCs/>
          <w:smallCaps/>
          <w:szCs w:val="20"/>
          <w:lang w:eastAsia="en-US"/>
        </w:rPr>
        <w:t xml:space="preserve">p.m. </w:t>
      </w:r>
      <w:r w:rsidRPr="007E47B4">
        <w:rPr>
          <w:i/>
          <w:iCs/>
          <w:szCs w:val="20"/>
          <w:lang w:eastAsia="en-US"/>
        </w:rPr>
        <w:t>on the second Sunday of each month i</w:t>
      </w:r>
      <w:r>
        <w:rPr>
          <w:i/>
          <w:iCs/>
          <w:szCs w:val="20"/>
          <w:lang w:eastAsia="en-US"/>
        </w:rPr>
        <w:t>n the American Builders &amp; Contractors (ABC) Building, 1604 Elm Hill Pike, Nashville, TN  37210 .  Park and enter at the rear of the building.</w:t>
      </w:r>
    </w:p>
    <w:p w:rsidR="00307D9A" w:rsidRPr="00D43E73" w:rsidRDefault="00307D9A" w:rsidP="00307D9A">
      <w:pPr>
        <w:spacing w:after="0" w:line="240" w:lineRule="auto"/>
        <w:jc w:val="center"/>
        <w:rPr>
          <w:i/>
          <w:iCs/>
          <w:szCs w:val="20"/>
          <w:lang w:eastAsia="en-US"/>
        </w:rPr>
      </w:pPr>
      <w:r>
        <w:rPr>
          <w:i/>
          <w:iCs/>
          <w:szCs w:val="20"/>
          <w:lang w:eastAsia="en-US"/>
        </w:rPr>
        <w:t xml:space="preserve">We truly regret </w:t>
      </w:r>
      <w:r w:rsidRPr="007E47B4">
        <w:rPr>
          <w:i/>
          <w:iCs/>
          <w:szCs w:val="20"/>
          <w:lang w:eastAsia="en-US"/>
        </w:rPr>
        <w:t>that we have no accommodations for young children, but teenagers and older</w:t>
      </w:r>
      <w:r>
        <w:rPr>
          <w:i/>
          <w:iCs/>
          <w:szCs w:val="20"/>
          <w:lang w:eastAsia="en-US"/>
        </w:rPr>
        <w:t xml:space="preserve"> siblings are welcome to attend.</w:t>
      </w:r>
    </w:p>
    <w:p w:rsidR="00307D9A" w:rsidRDefault="00307D9A" w:rsidP="00307D9A">
      <w:pPr>
        <w:spacing w:after="0" w:line="240" w:lineRule="auto"/>
        <w:rPr>
          <w:b/>
          <w:sz w:val="16"/>
          <w:szCs w:val="16"/>
          <w:u w:val="single"/>
        </w:rPr>
      </w:pPr>
    </w:p>
    <w:p w:rsidR="00307D9A" w:rsidRDefault="00307D9A" w:rsidP="00307D9A">
      <w:pPr>
        <w:spacing w:after="0" w:line="240" w:lineRule="auto"/>
        <w:rPr>
          <w:b/>
          <w:sz w:val="16"/>
          <w:szCs w:val="16"/>
          <w:u w:val="single"/>
        </w:rPr>
      </w:pPr>
    </w:p>
    <w:p w:rsidR="0083315D" w:rsidRDefault="00F34813" w:rsidP="00307D9A">
      <w:pPr>
        <w:spacing w:after="0" w:line="240" w:lineRule="auto"/>
        <w:rPr>
          <w:rFonts w:eastAsia="Calibri"/>
          <w:b/>
          <w:bCs/>
          <w:noProof/>
          <w:sz w:val="28"/>
          <w:szCs w:val="28"/>
        </w:rPr>
      </w:pPr>
      <w:r>
        <w:rPr>
          <w:rFonts w:eastAsia="Calibri"/>
          <w:b/>
          <w:bCs/>
          <w:noProof/>
          <w:sz w:val="28"/>
          <w:szCs w:val="28"/>
        </w:rPr>
        <w:pict>
          <v:shapetype id="_x0000_t202" coordsize="21600,21600" o:spt="202" path="m,l,21600r21600,l21600,xe">
            <v:stroke joinstyle="miter"/>
            <v:path gradientshapeok="t" o:connecttype="rect"/>
          </v:shapetype>
          <v:shape id="_x0000_s1028" type="#_x0000_t202" style="position:absolute;margin-left:307.1pt;margin-top:5.05pt;width:232.1pt;height:268.5pt;z-index:251664384;mso-width-relative:margin;mso-height-relative:margin">
            <v:textbox style="mso-next-textbox:#_x0000_s1028">
              <w:txbxContent>
                <w:p w:rsidR="00307D9A" w:rsidRDefault="00307D9A" w:rsidP="00307D9A">
                  <w:pPr>
                    <w:pStyle w:val="BodyText2"/>
                    <w:spacing w:after="0" w:line="240" w:lineRule="auto"/>
                    <w:jc w:val="center"/>
                    <w:rPr>
                      <w:b/>
                      <w:bCs/>
                      <w:sz w:val="28"/>
                      <w:szCs w:val="28"/>
                    </w:rPr>
                  </w:pPr>
                  <w:r>
                    <w:rPr>
                      <w:b/>
                      <w:bCs/>
                      <w:sz w:val="28"/>
                      <w:szCs w:val="28"/>
                    </w:rPr>
                    <w:t>Phone Friends</w:t>
                  </w:r>
                </w:p>
                <w:p w:rsidR="00307D9A" w:rsidRPr="00013E85" w:rsidRDefault="00307D9A" w:rsidP="00307D9A">
                  <w:pPr>
                    <w:pStyle w:val="BodyText2"/>
                    <w:spacing w:after="0" w:line="240" w:lineRule="auto"/>
                    <w:jc w:val="center"/>
                    <w:rPr>
                      <w:b/>
                      <w:bCs/>
                      <w:sz w:val="28"/>
                      <w:szCs w:val="28"/>
                    </w:rPr>
                  </w:pPr>
                  <w:r>
                    <w:t>We have all experienced the pain of losing a child. We understand and would like to listen. If you can’t reach one of us, feel free to call another person on this list.</w:t>
                  </w:r>
                </w:p>
                <w:p w:rsidR="00307D9A" w:rsidRDefault="00307D9A" w:rsidP="00307D9A">
                  <w:pPr>
                    <w:pStyle w:val="BodyText2"/>
                    <w:spacing w:after="0" w:line="240" w:lineRule="auto"/>
                    <w:jc w:val="center"/>
                    <w:rPr>
                      <w:b/>
                      <w:bCs/>
                      <w:szCs w:val="20"/>
                    </w:rPr>
                  </w:pPr>
                </w:p>
                <w:p w:rsidR="00307D9A" w:rsidRDefault="00307D9A" w:rsidP="00307D9A">
                  <w:pPr>
                    <w:pStyle w:val="BodyText2"/>
                    <w:spacing w:after="0" w:line="240" w:lineRule="auto"/>
                    <w:jc w:val="center"/>
                    <w:rPr>
                      <w:b/>
                      <w:bCs/>
                      <w:szCs w:val="20"/>
                    </w:rPr>
                  </w:pPr>
                  <w:r>
                    <w:rPr>
                      <w:b/>
                      <w:bCs/>
                      <w:szCs w:val="20"/>
                    </w:rPr>
                    <w:t xml:space="preserve">Accidental Death </w:t>
                  </w:r>
                  <w:r>
                    <w:rPr>
                      <w:szCs w:val="20"/>
                    </w:rPr>
                    <w:t>………...Mike and Paula Childers</w:t>
                  </w:r>
                </w:p>
                <w:p w:rsidR="00307D9A" w:rsidRDefault="00307D9A" w:rsidP="00307D9A">
                  <w:pPr>
                    <w:pStyle w:val="BodyText2"/>
                    <w:spacing w:after="0" w:line="240" w:lineRule="auto"/>
                    <w:jc w:val="right"/>
                    <w:rPr>
                      <w:b/>
                      <w:bCs/>
                      <w:szCs w:val="20"/>
                    </w:rPr>
                  </w:pPr>
                  <w:r>
                    <w:rPr>
                      <w:szCs w:val="20"/>
                    </w:rPr>
                    <w:t>615-646-1333</w:t>
                  </w:r>
                </w:p>
                <w:p w:rsidR="00307D9A" w:rsidRDefault="00307D9A" w:rsidP="00307D9A">
                  <w:pPr>
                    <w:pStyle w:val="BodyText2"/>
                    <w:spacing w:after="0" w:line="240" w:lineRule="auto"/>
                    <w:jc w:val="both"/>
                    <w:rPr>
                      <w:szCs w:val="20"/>
                    </w:rPr>
                  </w:pPr>
                  <w:r>
                    <w:rPr>
                      <w:b/>
                      <w:bCs/>
                      <w:szCs w:val="20"/>
                    </w:rPr>
                    <w:t>AIDS</w:t>
                  </w:r>
                  <w:r>
                    <w:rPr>
                      <w:szCs w:val="20"/>
                    </w:rPr>
                    <w:t>……</w:t>
                  </w:r>
                  <w:r>
                    <w:t>……</w:t>
                  </w:r>
                  <w:r>
                    <w:rPr>
                      <w:szCs w:val="20"/>
                    </w:rPr>
                    <w:t xml:space="preserve">……….….…….….......Joyce </w:t>
                  </w:r>
                  <w:proofErr w:type="spellStart"/>
                  <w:r>
                    <w:rPr>
                      <w:szCs w:val="20"/>
                    </w:rPr>
                    <w:t>Soward</w:t>
                  </w:r>
                  <w:proofErr w:type="spellEnd"/>
                </w:p>
                <w:p w:rsidR="00307D9A" w:rsidRDefault="00307D9A" w:rsidP="00307D9A">
                  <w:pPr>
                    <w:pStyle w:val="BodyText2"/>
                    <w:spacing w:after="0" w:line="240" w:lineRule="auto"/>
                    <w:jc w:val="right"/>
                    <w:rPr>
                      <w:szCs w:val="20"/>
                    </w:rPr>
                  </w:pPr>
                  <w:r>
                    <w:rPr>
                      <w:szCs w:val="20"/>
                    </w:rPr>
                    <w:t>615-754-5210</w:t>
                  </w:r>
                </w:p>
                <w:p w:rsidR="00307D9A" w:rsidRDefault="00307D9A" w:rsidP="00307D9A">
                  <w:pPr>
                    <w:pStyle w:val="BodyText2"/>
                    <w:spacing w:after="0" w:line="240" w:lineRule="auto"/>
                    <w:jc w:val="both"/>
                    <w:rPr>
                      <w:szCs w:val="20"/>
                    </w:rPr>
                  </w:pPr>
                  <w:r>
                    <w:rPr>
                      <w:b/>
                      <w:bCs/>
                      <w:szCs w:val="20"/>
                    </w:rPr>
                    <w:t>Illness</w:t>
                  </w:r>
                  <w:r>
                    <w:rPr>
                      <w:szCs w:val="20"/>
                    </w:rPr>
                    <w:t>………….…………..David and Peggy Gibson</w:t>
                  </w:r>
                </w:p>
                <w:p w:rsidR="00307D9A" w:rsidRDefault="00307D9A" w:rsidP="00307D9A">
                  <w:pPr>
                    <w:pStyle w:val="BodyText2"/>
                    <w:spacing w:after="0" w:line="240" w:lineRule="auto"/>
                    <w:jc w:val="right"/>
                    <w:rPr>
                      <w:szCs w:val="20"/>
                    </w:rPr>
                  </w:pPr>
                  <w:r>
                    <w:rPr>
                      <w:szCs w:val="20"/>
                    </w:rPr>
                    <w:t>615-356-1351</w:t>
                  </w:r>
                </w:p>
                <w:p w:rsidR="00307D9A" w:rsidRDefault="00307D9A" w:rsidP="00307D9A">
                  <w:pPr>
                    <w:pStyle w:val="BodyText2"/>
                    <w:spacing w:after="0" w:line="240" w:lineRule="auto"/>
                    <w:rPr>
                      <w:szCs w:val="20"/>
                    </w:rPr>
                  </w:pPr>
                  <w:r>
                    <w:rPr>
                      <w:b/>
                      <w:bCs/>
                      <w:szCs w:val="20"/>
                    </w:rPr>
                    <w:t>Infant</w:t>
                  </w:r>
                  <w:proofErr w:type="gramStart"/>
                  <w:r>
                    <w:rPr>
                      <w:szCs w:val="20"/>
                    </w:rPr>
                    <w:t>…………………..……………..…</w:t>
                  </w:r>
                  <w:proofErr w:type="gramEnd"/>
                  <w:r>
                    <w:rPr>
                      <w:szCs w:val="20"/>
                    </w:rPr>
                    <w:t>Jayne Head</w:t>
                  </w:r>
                </w:p>
                <w:p w:rsidR="00307D9A" w:rsidRPr="0087476A" w:rsidRDefault="00307D9A" w:rsidP="00307D9A">
                  <w:pPr>
                    <w:pStyle w:val="BodyText2"/>
                    <w:spacing w:after="0" w:line="240" w:lineRule="auto"/>
                    <w:rPr>
                      <w:szCs w:val="20"/>
                    </w:rPr>
                  </w:pPr>
                  <w:r>
                    <w:rPr>
                      <w:szCs w:val="20"/>
                    </w:rPr>
                    <w:t xml:space="preserve">                                                               615-264-8184</w:t>
                  </w:r>
                </w:p>
                <w:p w:rsidR="00307D9A" w:rsidRDefault="00307D9A" w:rsidP="00307D9A">
                  <w:pPr>
                    <w:pStyle w:val="BodyText2"/>
                    <w:spacing w:after="0" w:line="240" w:lineRule="auto"/>
                    <w:jc w:val="both"/>
                    <w:rPr>
                      <w:szCs w:val="20"/>
                    </w:rPr>
                  </w:pPr>
                  <w:r>
                    <w:rPr>
                      <w:b/>
                      <w:bCs/>
                      <w:szCs w:val="20"/>
                    </w:rPr>
                    <w:t>SIDS</w:t>
                  </w:r>
                  <w:r>
                    <w:rPr>
                      <w:szCs w:val="20"/>
                    </w:rPr>
                    <w:t>………….…………..…….……Kris</w:t>
                  </w:r>
                  <w:r>
                    <w:rPr>
                      <w:b/>
                      <w:bCs/>
                      <w:szCs w:val="20"/>
                    </w:rPr>
                    <w:t xml:space="preserve"> </w:t>
                  </w:r>
                  <w:r>
                    <w:rPr>
                      <w:szCs w:val="20"/>
                    </w:rPr>
                    <w:t>Thompson</w:t>
                  </w:r>
                </w:p>
                <w:p w:rsidR="00307D9A" w:rsidRDefault="00307D9A" w:rsidP="00307D9A">
                  <w:pPr>
                    <w:pStyle w:val="BodyText2"/>
                    <w:spacing w:after="0" w:line="240" w:lineRule="auto"/>
                    <w:jc w:val="center"/>
                    <w:rPr>
                      <w:szCs w:val="20"/>
                    </w:rPr>
                  </w:pPr>
                  <w:r>
                    <w:rPr>
                      <w:szCs w:val="20"/>
                    </w:rPr>
                    <w:t xml:space="preserve">                                                               931-486-9088</w:t>
                  </w:r>
                </w:p>
                <w:p w:rsidR="00307D9A" w:rsidRDefault="00307D9A" w:rsidP="00307D9A">
                  <w:pPr>
                    <w:pStyle w:val="BodyText2"/>
                    <w:spacing w:after="0" w:line="240" w:lineRule="auto"/>
                    <w:jc w:val="both"/>
                    <w:rPr>
                      <w:szCs w:val="20"/>
                    </w:rPr>
                  </w:pPr>
                  <w:r>
                    <w:rPr>
                      <w:b/>
                      <w:bCs/>
                      <w:szCs w:val="20"/>
                    </w:rPr>
                    <w:t>Suicide</w:t>
                  </w:r>
                  <w:r>
                    <w:rPr>
                      <w:szCs w:val="20"/>
                    </w:rPr>
                    <w:t>…….……………….Ron and Darlene Henson</w:t>
                  </w:r>
                </w:p>
                <w:p w:rsidR="00307D9A" w:rsidRDefault="00307D9A" w:rsidP="00307D9A">
                  <w:pPr>
                    <w:pStyle w:val="BodyText2"/>
                    <w:spacing w:after="0" w:line="240" w:lineRule="auto"/>
                    <w:jc w:val="both"/>
                    <w:rPr>
                      <w:szCs w:val="20"/>
                    </w:rPr>
                  </w:pPr>
                  <w:r>
                    <w:rPr>
                      <w:szCs w:val="20"/>
                    </w:rPr>
                    <w:t xml:space="preserve">                                                               615-</w:t>
                  </w:r>
                  <w:r w:rsidRPr="0098375B">
                    <w:rPr>
                      <w:szCs w:val="20"/>
                    </w:rPr>
                    <w:t>789-3613</w:t>
                  </w:r>
                </w:p>
                <w:p w:rsidR="00307D9A" w:rsidRDefault="00307D9A" w:rsidP="00307D9A">
                  <w:pPr>
                    <w:pStyle w:val="BodyText2"/>
                    <w:spacing w:after="0" w:line="240" w:lineRule="auto"/>
                    <w:jc w:val="both"/>
                    <w:rPr>
                      <w:szCs w:val="20"/>
                    </w:rPr>
                  </w:pPr>
                  <w:r>
                    <w:rPr>
                      <w:b/>
                      <w:bCs/>
                      <w:szCs w:val="20"/>
                    </w:rPr>
                    <w:t>Small Child</w:t>
                  </w:r>
                  <w:r>
                    <w:rPr>
                      <w:szCs w:val="20"/>
                    </w:rPr>
                    <w:t>…</w:t>
                  </w:r>
                  <w:r>
                    <w:rPr>
                      <w:sz w:val="12"/>
                      <w:szCs w:val="12"/>
                    </w:rPr>
                    <w:t>.</w:t>
                  </w:r>
                  <w:r>
                    <w:rPr>
                      <w:szCs w:val="20"/>
                    </w:rPr>
                    <w:t>……........Kenneth and Kathy Hensley</w:t>
                  </w:r>
                </w:p>
                <w:p w:rsidR="00307D9A" w:rsidRDefault="00307D9A" w:rsidP="00307D9A">
                  <w:pPr>
                    <w:pStyle w:val="BodyText2"/>
                    <w:spacing w:after="0" w:line="240" w:lineRule="auto"/>
                    <w:jc w:val="both"/>
                    <w:rPr>
                      <w:szCs w:val="20"/>
                    </w:rPr>
                  </w:pPr>
                  <w:r>
                    <w:rPr>
                      <w:szCs w:val="20"/>
                    </w:rPr>
                    <w:tab/>
                  </w:r>
                  <w:r>
                    <w:rPr>
                      <w:szCs w:val="20"/>
                    </w:rPr>
                    <w:tab/>
                  </w:r>
                  <w:r>
                    <w:rPr>
                      <w:szCs w:val="20"/>
                    </w:rPr>
                    <w:tab/>
                  </w:r>
                  <w:r>
                    <w:rPr>
                      <w:szCs w:val="20"/>
                    </w:rPr>
                    <w:tab/>
                    <w:t xml:space="preserve">     615-237-9972</w:t>
                  </w:r>
                </w:p>
                <w:p w:rsidR="00307D9A" w:rsidRPr="00CF7ABC" w:rsidRDefault="00307D9A" w:rsidP="00307D9A">
                  <w:pPr>
                    <w:spacing w:after="0"/>
                    <w:rPr>
                      <w:rFonts w:eastAsia="PMingLiU"/>
                    </w:rPr>
                  </w:pPr>
                  <w:r>
                    <w:rPr>
                      <w:rFonts w:eastAsia="PMingLiU"/>
                      <w:b/>
                    </w:rPr>
                    <w:t>Alcohol/Drug</w:t>
                  </w:r>
                  <w:r w:rsidRPr="00CF7ABC">
                    <w:rPr>
                      <w:rFonts w:eastAsia="PMingLiU"/>
                      <w:b/>
                    </w:rPr>
                    <w:t xml:space="preserve"> Overdose</w:t>
                  </w:r>
                  <w:r>
                    <w:rPr>
                      <w:rFonts w:eastAsia="PMingLiU"/>
                    </w:rPr>
                    <w:t>...</w:t>
                  </w:r>
                  <w:r w:rsidRPr="00CF7ABC">
                    <w:rPr>
                      <w:rFonts w:eastAsia="PMingLiU"/>
                    </w:rPr>
                    <w:t>...…...</w:t>
                  </w:r>
                  <w:r>
                    <w:rPr>
                      <w:rFonts w:eastAsia="PMingLiU"/>
                    </w:rPr>
                    <w:t>............</w:t>
                  </w:r>
                  <w:r w:rsidRPr="00CF7ABC">
                    <w:rPr>
                      <w:rFonts w:eastAsia="PMingLiU"/>
                    </w:rPr>
                    <w:t>……Ed Pyle</w:t>
                  </w:r>
                </w:p>
                <w:p w:rsidR="00307D9A" w:rsidRDefault="00307D9A" w:rsidP="00307D9A">
                  <w:pPr>
                    <w:spacing w:after="0"/>
                    <w:jc w:val="center"/>
                    <w:rPr>
                      <w:rFonts w:eastAsia="PMingLiU"/>
                    </w:rPr>
                  </w:pPr>
                  <w:r>
                    <w:rPr>
                      <w:rFonts w:eastAsia="PMingLiU"/>
                    </w:rPr>
                    <w:t xml:space="preserve">                                                               615-</w:t>
                  </w:r>
                  <w:r w:rsidRPr="00CF7ABC">
                    <w:rPr>
                      <w:rFonts w:eastAsia="PMingLiU"/>
                    </w:rPr>
                    <w:t>712-3245</w:t>
                  </w:r>
                </w:p>
                <w:p w:rsidR="00307D9A" w:rsidRDefault="00307D9A" w:rsidP="00307D9A"/>
              </w:txbxContent>
            </v:textbox>
          </v:shape>
        </w:pict>
      </w:r>
      <w:r w:rsidR="0083315D">
        <w:rPr>
          <w:rFonts w:eastAsia="Calibri"/>
          <w:b/>
          <w:bCs/>
          <w:noProof/>
          <w:sz w:val="28"/>
          <w:szCs w:val="28"/>
        </w:rPr>
        <w:t xml:space="preserve">April 10 Panel Discussion on the </w:t>
      </w:r>
    </w:p>
    <w:p w:rsidR="00307D9A" w:rsidRDefault="0083315D" w:rsidP="00307D9A">
      <w:pPr>
        <w:spacing w:after="0" w:line="240" w:lineRule="auto"/>
        <w:rPr>
          <w:rFonts w:eastAsia="Calibri"/>
          <w:b/>
          <w:bCs/>
          <w:noProof/>
          <w:sz w:val="28"/>
          <w:szCs w:val="28"/>
        </w:rPr>
      </w:pPr>
      <w:r>
        <w:rPr>
          <w:rFonts w:eastAsia="Calibri"/>
          <w:b/>
          <w:bCs/>
          <w:noProof/>
          <w:sz w:val="28"/>
          <w:szCs w:val="28"/>
        </w:rPr>
        <w:t xml:space="preserve">             </w:t>
      </w:r>
      <w:r w:rsidR="00C53BC0">
        <w:rPr>
          <w:rFonts w:eastAsia="Calibri"/>
          <w:b/>
          <w:bCs/>
          <w:noProof/>
          <w:sz w:val="28"/>
          <w:szCs w:val="28"/>
        </w:rPr>
        <w:t xml:space="preserve">    </w:t>
      </w:r>
      <w:r>
        <w:rPr>
          <w:rFonts w:eastAsia="Calibri"/>
          <w:b/>
          <w:bCs/>
          <w:noProof/>
          <w:sz w:val="28"/>
          <w:szCs w:val="28"/>
        </w:rPr>
        <w:t xml:space="preserve">  TCF National Conference</w:t>
      </w:r>
      <w:r w:rsidR="00307D9A">
        <w:rPr>
          <w:rFonts w:eastAsia="Calibri"/>
          <w:b/>
          <w:bCs/>
          <w:noProof/>
          <w:sz w:val="28"/>
          <w:szCs w:val="28"/>
        </w:rPr>
        <w:tab/>
      </w:r>
    </w:p>
    <w:p w:rsidR="00307D9A" w:rsidRPr="00E75A2B" w:rsidRDefault="00307D9A" w:rsidP="00307D9A">
      <w:pPr>
        <w:spacing w:after="0" w:line="240" w:lineRule="auto"/>
        <w:rPr>
          <w:rFonts w:eastAsia="Calibri"/>
          <w:b/>
          <w:bCs/>
          <w:noProof/>
          <w:szCs w:val="20"/>
        </w:rPr>
      </w:pPr>
    </w:p>
    <w:p w:rsidR="008A2CA5" w:rsidRPr="008A2CA5" w:rsidRDefault="008A2CA5" w:rsidP="008A2CA5">
      <w:pPr>
        <w:keepNext/>
        <w:framePr w:dropCap="drop" w:lines="2" w:wrap="around" w:vAnchor="text" w:hAnchor="text"/>
        <w:spacing w:after="0" w:line="459" w:lineRule="exact"/>
        <w:textAlignment w:val="baseline"/>
        <w:rPr>
          <w:rFonts w:eastAsia="Calibri"/>
          <w:sz w:val="50"/>
          <w:szCs w:val="50"/>
          <w:lang w:eastAsia="en-US"/>
        </w:rPr>
      </w:pPr>
      <w:r w:rsidRPr="008A2CA5">
        <w:rPr>
          <w:rFonts w:eastAsia="Calibri"/>
          <w:sz w:val="50"/>
          <w:szCs w:val="50"/>
          <w:lang w:eastAsia="en-US"/>
        </w:rPr>
        <w:t>A</w:t>
      </w:r>
    </w:p>
    <w:p w:rsidR="0083315D" w:rsidRDefault="0083315D" w:rsidP="0083315D">
      <w:pPr>
        <w:spacing w:after="0" w:line="240" w:lineRule="auto"/>
        <w:rPr>
          <w:rFonts w:eastAsia="Calibri"/>
          <w:position w:val="-5"/>
          <w:lang w:eastAsia="en-US"/>
        </w:rPr>
      </w:pPr>
      <w:r w:rsidRPr="00D34176">
        <w:rPr>
          <w:rFonts w:eastAsia="Calibri"/>
          <w:position w:val="-5"/>
          <w:lang w:eastAsia="en-US"/>
        </w:rPr>
        <w:t xml:space="preserve"> </w:t>
      </w:r>
      <w:proofErr w:type="gramStart"/>
      <w:r w:rsidRPr="00D34176">
        <w:rPr>
          <w:rFonts w:eastAsia="Calibri"/>
          <w:position w:val="-5"/>
          <w:lang w:eastAsia="en-US"/>
        </w:rPr>
        <w:t>national</w:t>
      </w:r>
      <w:proofErr w:type="gramEnd"/>
      <w:r w:rsidRPr="00D34176">
        <w:rPr>
          <w:rFonts w:eastAsia="Calibri"/>
          <w:position w:val="-5"/>
          <w:lang w:eastAsia="en-US"/>
        </w:rPr>
        <w:t xml:space="preserve"> conference of The Compassionate Friends is unlike any </w:t>
      </w:r>
    </w:p>
    <w:p w:rsidR="00AF48C9" w:rsidRDefault="0083315D" w:rsidP="00AF48C9">
      <w:pPr>
        <w:spacing w:after="0" w:line="240" w:lineRule="auto"/>
        <w:rPr>
          <w:rFonts w:eastAsia="Calibri"/>
          <w:position w:val="-5"/>
          <w:lang w:eastAsia="en-US"/>
        </w:rPr>
      </w:pPr>
      <w:proofErr w:type="gramStart"/>
      <w:r w:rsidRPr="00D34176">
        <w:rPr>
          <w:rFonts w:eastAsia="Calibri"/>
          <w:position w:val="-5"/>
          <w:lang w:eastAsia="en-US"/>
        </w:rPr>
        <w:t>other</w:t>
      </w:r>
      <w:proofErr w:type="gramEnd"/>
      <w:r w:rsidRPr="00D34176">
        <w:rPr>
          <w:rFonts w:eastAsia="Calibri"/>
          <w:position w:val="-5"/>
          <w:lang w:eastAsia="en-US"/>
        </w:rPr>
        <w:t xml:space="preserve"> conference you may ever attend. </w:t>
      </w:r>
      <w:r w:rsidR="00AF48C9">
        <w:rPr>
          <w:rFonts w:eastAsia="Calibri"/>
          <w:position w:val="-5"/>
          <w:lang w:eastAsia="en-US"/>
        </w:rPr>
        <w:t>This</w:t>
      </w:r>
      <w:r w:rsidRPr="00D34176">
        <w:rPr>
          <w:rFonts w:eastAsia="Calibri"/>
          <w:position w:val="-5"/>
          <w:lang w:eastAsia="en-US"/>
        </w:rPr>
        <w:t xml:space="preserve"> conference provides fresh </w:t>
      </w:r>
    </w:p>
    <w:p w:rsidR="00AF48C9" w:rsidRDefault="0083315D" w:rsidP="00AF48C9">
      <w:pPr>
        <w:spacing w:after="0" w:line="240" w:lineRule="auto"/>
        <w:rPr>
          <w:rFonts w:eastAsia="Calibri"/>
          <w:position w:val="-5"/>
          <w:lang w:eastAsia="en-US"/>
        </w:rPr>
      </w:pPr>
      <w:proofErr w:type="gramStart"/>
      <w:r w:rsidRPr="00D34176">
        <w:rPr>
          <w:rFonts w:eastAsia="Calibri"/>
          <w:position w:val="-5"/>
          <w:lang w:eastAsia="en-US"/>
        </w:rPr>
        <w:t>insights</w:t>
      </w:r>
      <w:proofErr w:type="gramEnd"/>
      <w:r w:rsidRPr="00D34176">
        <w:rPr>
          <w:rFonts w:eastAsia="Calibri"/>
          <w:position w:val="-5"/>
          <w:lang w:eastAsia="en-US"/>
        </w:rPr>
        <w:t xml:space="preserve">, ideas, and a bond with other </w:t>
      </w:r>
      <w:r>
        <w:rPr>
          <w:rFonts w:eastAsia="Calibri"/>
          <w:position w:val="-5"/>
          <w:lang w:eastAsia="en-US"/>
        </w:rPr>
        <w:t>bereaved parents.</w:t>
      </w:r>
      <w:r w:rsidR="00AF48C9">
        <w:rPr>
          <w:rFonts w:eastAsia="Calibri"/>
          <w:position w:val="-5"/>
          <w:lang w:eastAsia="en-US"/>
        </w:rPr>
        <w:t xml:space="preserve"> </w:t>
      </w:r>
      <w:r>
        <w:rPr>
          <w:rFonts w:eastAsia="Calibri"/>
          <w:position w:val="-5"/>
          <w:lang w:eastAsia="en-US"/>
        </w:rPr>
        <w:t xml:space="preserve">The </w:t>
      </w:r>
      <w:r w:rsidR="00AF48C9">
        <w:rPr>
          <w:rFonts w:eastAsia="Calibri"/>
          <w:position w:val="-5"/>
          <w:lang w:eastAsia="en-US"/>
        </w:rPr>
        <w:t>power of</w:t>
      </w:r>
    </w:p>
    <w:p w:rsidR="0083315D" w:rsidRDefault="00AF48C9" w:rsidP="00AF48C9">
      <w:pPr>
        <w:spacing w:after="120" w:line="240" w:lineRule="auto"/>
        <w:rPr>
          <w:rFonts w:eastAsia="Calibri"/>
          <w:position w:val="-5"/>
          <w:lang w:eastAsia="en-US"/>
        </w:rPr>
      </w:pPr>
      <w:proofErr w:type="gramStart"/>
      <w:r>
        <w:rPr>
          <w:rFonts w:eastAsia="Calibri"/>
          <w:position w:val="-5"/>
          <w:lang w:eastAsia="en-US"/>
        </w:rPr>
        <w:t>attending</w:t>
      </w:r>
      <w:proofErr w:type="gramEnd"/>
      <w:r>
        <w:rPr>
          <w:rFonts w:eastAsia="Calibri"/>
          <w:position w:val="-5"/>
          <w:lang w:eastAsia="en-US"/>
        </w:rPr>
        <w:t xml:space="preserve"> a TCF National Conference is reflected </w:t>
      </w:r>
      <w:r w:rsidR="0083315D">
        <w:rPr>
          <w:rFonts w:eastAsia="Calibri"/>
          <w:position w:val="-5"/>
          <w:lang w:eastAsia="en-US"/>
        </w:rPr>
        <w:t>in this quote:</w:t>
      </w:r>
    </w:p>
    <w:p w:rsidR="0083315D" w:rsidRPr="0083315D" w:rsidRDefault="0083315D" w:rsidP="0083315D">
      <w:pPr>
        <w:spacing w:after="0" w:line="240" w:lineRule="auto"/>
        <w:rPr>
          <w:i/>
          <w:iCs/>
          <w:sz w:val="19"/>
          <w:szCs w:val="19"/>
        </w:rPr>
      </w:pPr>
      <w:r w:rsidRPr="0083315D">
        <w:rPr>
          <w:i/>
          <w:iCs/>
          <w:sz w:val="19"/>
          <w:szCs w:val="19"/>
        </w:rPr>
        <w:t xml:space="preserve">"I attended my first conference and it was one of the best things I have ever </w:t>
      </w:r>
    </w:p>
    <w:p w:rsidR="0083315D" w:rsidRPr="0083315D" w:rsidRDefault="0083315D" w:rsidP="00AF48C9">
      <w:pPr>
        <w:spacing w:after="0" w:line="240" w:lineRule="auto"/>
        <w:rPr>
          <w:i/>
          <w:iCs/>
          <w:sz w:val="19"/>
          <w:szCs w:val="19"/>
        </w:rPr>
      </w:pPr>
      <w:proofErr w:type="gramStart"/>
      <w:r w:rsidRPr="0083315D">
        <w:rPr>
          <w:i/>
          <w:iCs/>
          <w:sz w:val="19"/>
          <w:szCs w:val="19"/>
        </w:rPr>
        <w:t>done</w:t>
      </w:r>
      <w:proofErr w:type="gramEnd"/>
      <w:r w:rsidRPr="0083315D">
        <w:rPr>
          <w:i/>
          <w:iCs/>
          <w:sz w:val="19"/>
          <w:szCs w:val="19"/>
        </w:rPr>
        <w:t xml:space="preserve">. The friends I made </w:t>
      </w:r>
      <w:r w:rsidR="00AF48C9">
        <w:rPr>
          <w:i/>
          <w:iCs/>
          <w:sz w:val="19"/>
          <w:szCs w:val="19"/>
        </w:rPr>
        <w:t>are</w:t>
      </w:r>
      <w:r w:rsidRPr="0083315D">
        <w:rPr>
          <w:i/>
          <w:iCs/>
          <w:sz w:val="19"/>
          <w:szCs w:val="19"/>
        </w:rPr>
        <w:t xml:space="preserve"> incredible and the feeling throughout the </w:t>
      </w:r>
    </w:p>
    <w:p w:rsidR="0083315D" w:rsidRPr="0083315D" w:rsidRDefault="0083315D" w:rsidP="0083315D">
      <w:pPr>
        <w:spacing w:after="0" w:line="240" w:lineRule="auto"/>
        <w:rPr>
          <w:i/>
          <w:iCs/>
          <w:sz w:val="19"/>
          <w:szCs w:val="19"/>
        </w:rPr>
      </w:pPr>
      <w:proofErr w:type="gramStart"/>
      <w:r w:rsidRPr="0083315D">
        <w:rPr>
          <w:i/>
          <w:iCs/>
          <w:sz w:val="19"/>
          <w:szCs w:val="19"/>
        </w:rPr>
        <w:t>whole</w:t>
      </w:r>
      <w:proofErr w:type="gramEnd"/>
      <w:r w:rsidRPr="0083315D">
        <w:rPr>
          <w:i/>
          <w:iCs/>
          <w:sz w:val="19"/>
          <w:szCs w:val="19"/>
        </w:rPr>
        <w:t xml:space="preserve"> weekend was so healing. I never thought I would have to belong to</w:t>
      </w:r>
    </w:p>
    <w:p w:rsidR="0083315D" w:rsidRPr="0083315D" w:rsidRDefault="0083315D" w:rsidP="0083315D">
      <w:pPr>
        <w:spacing w:after="120" w:line="240" w:lineRule="auto"/>
        <w:rPr>
          <w:i/>
          <w:iCs/>
          <w:sz w:val="19"/>
          <w:szCs w:val="19"/>
        </w:rPr>
      </w:pPr>
      <w:r w:rsidRPr="0083315D">
        <w:rPr>
          <w:i/>
          <w:iCs/>
          <w:sz w:val="19"/>
          <w:szCs w:val="19"/>
        </w:rPr>
        <w:t xml:space="preserve"> </w:t>
      </w:r>
      <w:proofErr w:type="gramStart"/>
      <w:r w:rsidRPr="0083315D">
        <w:rPr>
          <w:i/>
          <w:iCs/>
          <w:sz w:val="19"/>
          <w:szCs w:val="19"/>
        </w:rPr>
        <w:t>such</w:t>
      </w:r>
      <w:proofErr w:type="gramEnd"/>
      <w:r w:rsidRPr="0083315D">
        <w:rPr>
          <w:i/>
          <w:iCs/>
          <w:sz w:val="19"/>
          <w:szCs w:val="19"/>
        </w:rPr>
        <w:t xml:space="preserve"> a club, but am grateful it is there to help. Thank you TCF!"</w:t>
      </w:r>
    </w:p>
    <w:p w:rsidR="008A2CA5" w:rsidRDefault="00AF48C9" w:rsidP="008A2CA5">
      <w:pPr>
        <w:spacing w:after="0" w:line="240" w:lineRule="auto"/>
        <w:rPr>
          <w:rFonts w:eastAsia="Calibri"/>
          <w:position w:val="-5"/>
          <w:lang w:eastAsia="en-US"/>
        </w:rPr>
      </w:pPr>
      <w:r>
        <w:rPr>
          <w:rFonts w:eastAsia="Calibri"/>
          <w:position w:val="-5"/>
          <w:lang w:eastAsia="en-US"/>
        </w:rPr>
        <w:t>On April 10 a</w:t>
      </w:r>
      <w:r w:rsidR="0083315D">
        <w:rPr>
          <w:rFonts w:eastAsia="Calibri"/>
          <w:position w:val="-5"/>
          <w:lang w:eastAsia="en-US"/>
        </w:rPr>
        <w:t xml:space="preserve"> panel of o</w:t>
      </w:r>
      <w:r w:rsidR="0083315D" w:rsidRPr="00D34176">
        <w:rPr>
          <w:rFonts w:eastAsia="Calibri"/>
          <w:position w:val="-5"/>
          <w:lang w:eastAsia="en-US"/>
        </w:rPr>
        <w:t xml:space="preserve">ur members will </w:t>
      </w:r>
      <w:r w:rsidR="0083315D">
        <w:rPr>
          <w:rFonts w:eastAsia="Calibri"/>
          <w:position w:val="-5"/>
          <w:lang w:eastAsia="en-US"/>
        </w:rPr>
        <w:t>share with</w:t>
      </w:r>
      <w:r w:rsidR="0083315D" w:rsidRPr="00D34176">
        <w:rPr>
          <w:rFonts w:eastAsia="Calibri"/>
          <w:position w:val="-5"/>
          <w:lang w:eastAsia="en-US"/>
        </w:rPr>
        <w:t xml:space="preserve"> us </w:t>
      </w:r>
      <w:r w:rsidR="008A2CA5">
        <w:rPr>
          <w:rFonts w:eastAsia="Calibri"/>
          <w:position w:val="-5"/>
          <w:lang w:eastAsia="en-US"/>
        </w:rPr>
        <w:t xml:space="preserve">their conference </w:t>
      </w:r>
    </w:p>
    <w:p w:rsidR="008A2CA5" w:rsidRDefault="008A2CA5" w:rsidP="008A2CA5">
      <w:pPr>
        <w:spacing w:after="0" w:line="240" w:lineRule="auto"/>
        <w:rPr>
          <w:rFonts w:eastAsia="Calibri"/>
          <w:position w:val="-5"/>
          <w:lang w:eastAsia="en-US"/>
        </w:rPr>
      </w:pPr>
      <w:proofErr w:type="gramStart"/>
      <w:r>
        <w:rPr>
          <w:rFonts w:eastAsia="Calibri"/>
          <w:position w:val="-5"/>
          <w:lang w:eastAsia="en-US"/>
        </w:rPr>
        <w:t>experiences</w:t>
      </w:r>
      <w:proofErr w:type="gramEnd"/>
      <w:r>
        <w:rPr>
          <w:rFonts w:eastAsia="Calibri"/>
          <w:position w:val="-5"/>
          <w:lang w:eastAsia="en-US"/>
        </w:rPr>
        <w:t xml:space="preserve"> such as workshops, banquets, the sibling program and </w:t>
      </w:r>
    </w:p>
    <w:p w:rsidR="008A2CA5" w:rsidRDefault="008A2CA5" w:rsidP="008A2CA5">
      <w:pPr>
        <w:spacing w:after="0" w:line="240" w:lineRule="auto"/>
        <w:rPr>
          <w:rFonts w:eastAsia="Calibri"/>
          <w:position w:val="-5"/>
          <w:lang w:eastAsia="en-US"/>
        </w:rPr>
      </w:pPr>
      <w:r>
        <w:rPr>
          <w:rFonts w:eastAsia="Calibri"/>
          <w:position w:val="-5"/>
          <w:lang w:eastAsia="en-US"/>
        </w:rPr>
        <w:t xml:space="preserve">The Walk to Remember </w:t>
      </w:r>
      <w:r w:rsidR="00AF48C9">
        <w:rPr>
          <w:rFonts w:eastAsia="Calibri"/>
          <w:position w:val="-5"/>
          <w:lang w:eastAsia="en-US"/>
        </w:rPr>
        <w:t xml:space="preserve">and the ways </w:t>
      </w:r>
      <w:r>
        <w:rPr>
          <w:rFonts w:eastAsia="Calibri"/>
          <w:position w:val="-5"/>
          <w:lang w:eastAsia="en-US"/>
        </w:rPr>
        <w:t>conference attendance</w:t>
      </w:r>
      <w:r w:rsidR="00AF48C9">
        <w:rPr>
          <w:rFonts w:eastAsia="Calibri"/>
          <w:position w:val="-5"/>
          <w:lang w:eastAsia="en-US"/>
        </w:rPr>
        <w:t xml:space="preserve"> has helped </w:t>
      </w:r>
    </w:p>
    <w:p w:rsidR="00AF48C9" w:rsidRDefault="00AF48C9" w:rsidP="008A2CA5">
      <w:pPr>
        <w:spacing w:after="120" w:line="240" w:lineRule="auto"/>
        <w:rPr>
          <w:rFonts w:eastAsia="Calibri"/>
          <w:position w:val="-5"/>
          <w:lang w:eastAsia="en-US"/>
        </w:rPr>
      </w:pPr>
      <w:proofErr w:type="gramStart"/>
      <w:r>
        <w:rPr>
          <w:rFonts w:eastAsia="Calibri"/>
          <w:position w:val="-5"/>
          <w:lang w:eastAsia="en-US"/>
        </w:rPr>
        <w:t>them</w:t>
      </w:r>
      <w:proofErr w:type="gramEnd"/>
      <w:r>
        <w:rPr>
          <w:rFonts w:eastAsia="Calibri"/>
          <w:position w:val="-5"/>
          <w:lang w:eastAsia="en-US"/>
        </w:rPr>
        <w:t xml:space="preserve"> in</w:t>
      </w:r>
      <w:r w:rsidR="008A2CA5">
        <w:rPr>
          <w:rFonts w:eastAsia="Calibri"/>
          <w:position w:val="-5"/>
          <w:lang w:eastAsia="en-US"/>
        </w:rPr>
        <w:t xml:space="preserve"> </w:t>
      </w:r>
      <w:r>
        <w:rPr>
          <w:rFonts w:eastAsia="Calibri"/>
          <w:position w:val="-5"/>
          <w:lang w:eastAsia="en-US"/>
        </w:rPr>
        <w:t xml:space="preserve">their grief. </w:t>
      </w:r>
    </w:p>
    <w:p w:rsidR="008A2CA5" w:rsidRDefault="0083315D" w:rsidP="008A2CA5">
      <w:pPr>
        <w:spacing w:after="0" w:line="240" w:lineRule="auto"/>
        <w:rPr>
          <w:rFonts w:eastAsia="Calibri"/>
          <w:position w:val="-5"/>
          <w:lang w:eastAsia="en-US"/>
        </w:rPr>
      </w:pPr>
      <w:r w:rsidRPr="00D34176">
        <w:rPr>
          <w:rFonts w:eastAsia="Calibri"/>
          <w:position w:val="-5"/>
          <w:lang w:eastAsia="en-US"/>
        </w:rPr>
        <w:t xml:space="preserve">Following this time together, we will break up into our small sharing </w:t>
      </w:r>
    </w:p>
    <w:p w:rsidR="00307D9A" w:rsidRPr="00AF48C9" w:rsidRDefault="0083315D" w:rsidP="008A2CA5">
      <w:pPr>
        <w:spacing w:after="0" w:line="240" w:lineRule="auto"/>
        <w:rPr>
          <w:rFonts w:eastAsia="Calibri"/>
          <w:position w:val="-5"/>
          <w:lang w:eastAsia="en-US"/>
        </w:rPr>
      </w:pPr>
      <w:proofErr w:type="gramStart"/>
      <w:r w:rsidRPr="00D34176">
        <w:rPr>
          <w:rFonts w:eastAsia="Calibri"/>
          <w:position w:val="-5"/>
          <w:lang w:eastAsia="en-US"/>
        </w:rPr>
        <w:t>groups</w:t>
      </w:r>
      <w:proofErr w:type="gramEnd"/>
      <w:r w:rsidRPr="00D34176">
        <w:rPr>
          <w:rFonts w:eastAsia="Calibri"/>
          <w:position w:val="-5"/>
          <w:lang w:eastAsia="en-US"/>
        </w:rPr>
        <w:t>. Please join us</w:t>
      </w:r>
      <w:r>
        <w:rPr>
          <w:rFonts w:eastAsia="Calibri"/>
          <w:position w:val="-5"/>
          <w:lang w:eastAsia="en-US"/>
        </w:rPr>
        <w:t>.</w:t>
      </w:r>
    </w:p>
    <w:p w:rsidR="00307D9A" w:rsidRDefault="00307D9A" w:rsidP="00307D9A">
      <w:pPr>
        <w:spacing w:after="0" w:line="240" w:lineRule="auto"/>
        <w:rPr>
          <w:b/>
          <w:sz w:val="16"/>
          <w:szCs w:val="16"/>
          <w:u w:val="single"/>
        </w:rPr>
      </w:pPr>
    </w:p>
    <w:p w:rsidR="00307D9A" w:rsidRDefault="00307D9A" w:rsidP="00307D9A">
      <w:pPr>
        <w:spacing w:after="0" w:line="240" w:lineRule="auto"/>
        <w:rPr>
          <w:b/>
          <w:sz w:val="16"/>
          <w:szCs w:val="16"/>
          <w:u w:val="single"/>
        </w:rPr>
      </w:pPr>
    </w:p>
    <w:p w:rsidR="00307D9A" w:rsidRDefault="00AF48C9" w:rsidP="00307D9A">
      <w:pPr>
        <w:spacing w:after="0" w:line="240" w:lineRule="auto"/>
        <w:rPr>
          <w:b/>
          <w:sz w:val="16"/>
          <w:szCs w:val="16"/>
          <w:u w:val="single"/>
        </w:rPr>
      </w:pPr>
      <w:r>
        <w:rPr>
          <w:b/>
          <w:noProof/>
          <w:sz w:val="16"/>
          <w:szCs w:val="16"/>
          <w:u w:val="single"/>
        </w:rPr>
        <w:drawing>
          <wp:anchor distT="0" distB="0" distL="114300" distR="114300" simplePos="0" relativeHeight="251661312" behindDoc="1" locked="0" layoutInCell="1" allowOverlap="1">
            <wp:simplePos x="0" y="0"/>
            <wp:positionH relativeFrom="column">
              <wp:posOffset>458470</wp:posOffset>
            </wp:positionH>
            <wp:positionV relativeFrom="paragraph">
              <wp:posOffset>8255</wp:posOffset>
            </wp:positionV>
            <wp:extent cx="2496185" cy="2303145"/>
            <wp:effectExtent l="19050" t="0" r="0" b="0"/>
            <wp:wrapTight wrapText="bothSides">
              <wp:wrapPolygon edited="0">
                <wp:start x="1978" y="0"/>
                <wp:lineTo x="0" y="2859"/>
                <wp:lineTo x="-165" y="9290"/>
                <wp:lineTo x="495" y="11434"/>
                <wp:lineTo x="989" y="15722"/>
                <wp:lineTo x="3297" y="17151"/>
                <wp:lineTo x="5605" y="17330"/>
                <wp:lineTo x="9396" y="20010"/>
                <wp:lineTo x="5770" y="21439"/>
                <wp:lineTo x="9396" y="21439"/>
                <wp:lineTo x="9726" y="21439"/>
                <wp:lineTo x="10880" y="20189"/>
                <wp:lineTo x="11209" y="20010"/>
                <wp:lineTo x="12858" y="17509"/>
                <wp:lineTo x="12858" y="17151"/>
                <wp:lineTo x="13023" y="17151"/>
                <wp:lineTo x="16979" y="14471"/>
                <wp:lineTo x="16979" y="14293"/>
                <wp:lineTo x="17144" y="14293"/>
                <wp:lineTo x="20605" y="11613"/>
                <wp:lineTo x="20770" y="11434"/>
                <wp:lineTo x="21595" y="9290"/>
                <wp:lineTo x="21595" y="6610"/>
                <wp:lineTo x="21265" y="5360"/>
                <wp:lineTo x="19122" y="3037"/>
                <wp:lineTo x="18298" y="2859"/>
                <wp:lineTo x="21265" y="2323"/>
                <wp:lineTo x="20770" y="893"/>
                <wp:lineTo x="2802" y="0"/>
                <wp:lineTo x="1978" y="0"/>
              </wp:wrapPolygon>
            </wp:wrapTight>
            <wp:docPr id="19" name="Picture 1" descr="http://www.compassionatefriends.org/Libraries/TCF_Test_Album/2016_Conference_Logo.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passionatefriends.org/Libraries/TCF_Test_Album/2016_Conference_Logo.sflb.ashx"/>
                    <pic:cNvPicPr>
                      <a:picLocks noChangeAspect="1" noChangeArrowheads="1"/>
                    </pic:cNvPicPr>
                  </pic:nvPicPr>
                  <pic:blipFill>
                    <a:blip r:embed="rId10" cstate="print">
                      <a:grayscl/>
                    </a:blip>
                    <a:srcRect/>
                    <a:stretch>
                      <a:fillRect/>
                    </a:stretch>
                  </pic:blipFill>
                  <pic:spPr bwMode="auto">
                    <a:xfrm>
                      <a:off x="0" y="0"/>
                      <a:ext cx="2496185" cy="2303145"/>
                    </a:xfrm>
                    <a:prstGeom prst="rect">
                      <a:avLst/>
                    </a:prstGeom>
                    <a:noFill/>
                    <a:ln w="9525">
                      <a:noFill/>
                      <a:miter lim="800000"/>
                      <a:headEnd/>
                      <a:tailEnd/>
                    </a:ln>
                  </pic:spPr>
                </pic:pic>
              </a:graphicData>
            </a:graphic>
          </wp:anchor>
        </w:drawing>
      </w:r>
    </w:p>
    <w:p w:rsidR="00307D9A" w:rsidRDefault="00307D9A" w:rsidP="00307D9A">
      <w:pPr>
        <w:spacing w:after="0" w:line="240" w:lineRule="auto"/>
        <w:rPr>
          <w:b/>
          <w:sz w:val="16"/>
          <w:szCs w:val="16"/>
          <w:u w:val="single"/>
        </w:rPr>
      </w:pPr>
    </w:p>
    <w:p w:rsidR="00307D9A" w:rsidRDefault="00307D9A" w:rsidP="00307D9A">
      <w:pPr>
        <w:spacing w:after="0" w:line="240" w:lineRule="auto"/>
        <w:rPr>
          <w:b/>
          <w:sz w:val="16"/>
          <w:szCs w:val="16"/>
          <w:u w:val="single"/>
        </w:rPr>
      </w:pPr>
    </w:p>
    <w:p w:rsidR="00307D9A" w:rsidRDefault="00307D9A" w:rsidP="00307D9A">
      <w:pPr>
        <w:spacing w:after="0" w:line="240" w:lineRule="auto"/>
        <w:rPr>
          <w:b/>
          <w:sz w:val="16"/>
          <w:szCs w:val="16"/>
          <w:u w:val="single"/>
        </w:rPr>
      </w:pPr>
    </w:p>
    <w:p w:rsidR="00307D9A" w:rsidRDefault="00F34813" w:rsidP="00307D9A">
      <w:pPr>
        <w:spacing w:after="0" w:line="240" w:lineRule="auto"/>
        <w:rPr>
          <w:b/>
          <w:sz w:val="16"/>
          <w:szCs w:val="16"/>
          <w:u w:val="single"/>
        </w:rPr>
      </w:pPr>
      <w:r w:rsidRPr="00F34813">
        <w:rPr>
          <w:noProof/>
        </w:rPr>
        <w:pict>
          <v:shape id="_x0000_s1029" type="#_x0000_t202" style="position:absolute;margin-left:274.45pt;margin-top:3.5pt;width:268.8pt;height:150.1pt;z-index:251666432;mso-width-relative:margin;mso-height-relative:margin" strokecolor="white [3212]">
            <v:textbox>
              <w:txbxContent>
                <w:p w:rsidR="00AF48C9" w:rsidRPr="00AF48C9" w:rsidRDefault="00AF48C9" w:rsidP="00AF48C9">
                  <w:pPr>
                    <w:spacing w:after="0"/>
                    <w:rPr>
                      <w:sz w:val="16"/>
                      <w:szCs w:val="16"/>
                    </w:rPr>
                  </w:pPr>
                </w:p>
                <w:p w:rsidR="00AF48C9" w:rsidRDefault="00AF48C9" w:rsidP="00605942">
                  <w:pPr>
                    <w:spacing w:after="120"/>
                  </w:pPr>
                  <w:r w:rsidRPr="008A2CA5">
                    <w:rPr>
                      <w:sz w:val="32"/>
                      <w:szCs w:val="32"/>
                    </w:rPr>
                    <w:t>A</w:t>
                  </w:r>
                  <w:r>
                    <w:t xml:space="preserve">ttending your first TCF meeting can be difficult.  Feelings can be overwhelming.  We have all experienced them and know how important it is to take that first step.  Please attend two or three meetings before deciding if TCF is right for you.  There are no dues or fees.  If you choose, you need not speak a word at a meeting.  We are an international, non-denominational group, offering support and information to bereaved parents, siblings, and grandparents. </w:t>
                  </w:r>
                </w:p>
                <w:p w:rsidR="00AF48C9" w:rsidRPr="00986669" w:rsidRDefault="00AF48C9" w:rsidP="00AF48C9">
                  <w:pPr>
                    <w:spacing w:after="0"/>
                  </w:pPr>
                  <w:r>
                    <w:t xml:space="preserve">                            We Need Not Walk Alone.</w:t>
                  </w:r>
                </w:p>
                <w:p w:rsidR="00AF48C9" w:rsidRDefault="00AF48C9" w:rsidP="00AF48C9"/>
              </w:txbxContent>
            </v:textbox>
          </v:shape>
        </w:pict>
      </w:r>
    </w:p>
    <w:p w:rsidR="00307D9A" w:rsidRDefault="00307D9A" w:rsidP="00307D9A">
      <w:pPr>
        <w:spacing w:after="0" w:line="240" w:lineRule="auto"/>
        <w:rPr>
          <w:b/>
          <w:sz w:val="16"/>
          <w:szCs w:val="16"/>
          <w:u w:val="single"/>
        </w:rPr>
      </w:pPr>
    </w:p>
    <w:p w:rsidR="00307D9A" w:rsidRDefault="00307D9A" w:rsidP="00307D9A">
      <w:pPr>
        <w:spacing w:after="0" w:line="240" w:lineRule="auto"/>
        <w:rPr>
          <w:b/>
          <w:sz w:val="16"/>
          <w:szCs w:val="16"/>
          <w:u w:val="single"/>
        </w:rPr>
      </w:pPr>
    </w:p>
    <w:p w:rsidR="00307D9A" w:rsidRDefault="00307D9A" w:rsidP="00307D9A">
      <w:pPr>
        <w:spacing w:after="0" w:line="240" w:lineRule="auto"/>
        <w:rPr>
          <w:b/>
          <w:sz w:val="16"/>
          <w:szCs w:val="16"/>
          <w:u w:val="single"/>
        </w:rPr>
      </w:pPr>
    </w:p>
    <w:p w:rsidR="00307D9A" w:rsidRDefault="00307D9A" w:rsidP="00307D9A">
      <w:pPr>
        <w:spacing w:after="0" w:line="240" w:lineRule="auto"/>
        <w:rPr>
          <w:b/>
          <w:sz w:val="16"/>
          <w:szCs w:val="16"/>
          <w:u w:val="single"/>
        </w:rPr>
      </w:pPr>
    </w:p>
    <w:p w:rsidR="00307D9A" w:rsidRDefault="00307D9A" w:rsidP="00307D9A">
      <w:pPr>
        <w:spacing w:after="0" w:line="240" w:lineRule="auto"/>
        <w:rPr>
          <w:b/>
          <w:sz w:val="16"/>
          <w:szCs w:val="16"/>
          <w:u w:val="single"/>
        </w:rPr>
      </w:pPr>
      <w:r w:rsidRPr="00862C09">
        <w:rPr>
          <w:b/>
          <w:sz w:val="16"/>
          <w:szCs w:val="16"/>
        </w:rPr>
        <w:t xml:space="preserve">       </w:t>
      </w:r>
      <w:r>
        <w:rPr>
          <w:b/>
          <w:sz w:val="16"/>
          <w:szCs w:val="16"/>
          <w:u w:val="single"/>
        </w:rPr>
        <w:t xml:space="preserve"> </w:t>
      </w:r>
    </w:p>
    <w:p w:rsidR="00307D9A" w:rsidRDefault="00307D9A" w:rsidP="00307D9A">
      <w:pPr>
        <w:spacing w:after="0" w:line="240" w:lineRule="auto"/>
        <w:rPr>
          <w:bCs/>
          <w:szCs w:val="20"/>
        </w:rPr>
      </w:pPr>
      <w:r>
        <w:rPr>
          <w:bCs/>
          <w:szCs w:val="20"/>
        </w:rPr>
        <w:t xml:space="preserve">    </w:t>
      </w:r>
    </w:p>
    <w:p w:rsidR="00307D9A" w:rsidRDefault="00307D9A" w:rsidP="00307D9A">
      <w:pPr>
        <w:spacing w:after="0" w:line="240" w:lineRule="auto"/>
        <w:rPr>
          <w:bCs/>
          <w:szCs w:val="20"/>
        </w:rPr>
      </w:pPr>
    </w:p>
    <w:p w:rsidR="00307D9A" w:rsidRDefault="00307D9A" w:rsidP="00307D9A">
      <w:pPr>
        <w:spacing w:after="0" w:line="240" w:lineRule="auto"/>
        <w:rPr>
          <w:bCs/>
          <w:szCs w:val="20"/>
        </w:rPr>
      </w:pPr>
      <w:r>
        <w:rPr>
          <w:bCs/>
          <w:szCs w:val="20"/>
        </w:rPr>
        <w:t xml:space="preserve"> </w:t>
      </w:r>
    </w:p>
    <w:p w:rsidR="00307D9A" w:rsidRDefault="00307D9A" w:rsidP="00307D9A">
      <w:pPr>
        <w:spacing w:after="0" w:line="240" w:lineRule="auto"/>
        <w:rPr>
          <w:bCs/>
          <w:szCs w:val="20"/>
        </w:rPr>
      </w:pPr>
    </w:p>
    <w:p w:rsidR="00307D9A" w:rsidRDefault="00AF48C9" w:rsidP="00AF48C9">
      <w:pPr>
        <w:spacing w:after="0" w:line="240" w:lineRule="auto"/>
        <w:rPr>
          <w:bCs/>
          <w:szCs w:val="20"/>
        </w:rPr>
      </w:pPr>
      <w:r>
        <w:rPr>
          <w:bCs/>
          <w:szCs w:val="20"/>
        </w:rPr>
        <w:t xml:space="preserve"> </w:t>
      </w:r>
    </w:p>
    <w:p w:rsidR="00AF48C9" w:rsidRDefault="00AF48C9" w:rsidP="00AF48C9">
      <w:pPr>
        <w:spacing w:after="0" w:line="240" w:lineRule="auto"/>
        <w:rPr>
          <w:bCs/>
          <w:szCs w:val="20"/>
        </w:rPr>
      </w:pPr>
    </w:p>
    <w:p w:rsidR="00AF48C9" w:rsidRDefault="00AF48C9" w:rsidP="00AF48C9">
      <w:pPr>
        <w:spacing w:after="0" w:line="240" w:lineRule="auto"/>
        <w:rPr>
          <w:bCs/>
          <w:szCs w:val="20"/>
        </w:rPr>
      </w:pPr>
    </w:p>
    <w:p w:rsidR="00AF48C9" w:rsidRPr="00AF48C9" w:rsidRDefault="00AF48C9" w:rsidP="00AF48C9">
      <w:pPr>
        <w:spacing w:after="0" w:line="240" w:lineRule="auto"/>
        <w:rPr>
          <w:bCs/>
          <w:szCs w:val="20"/>
        </w:rPr>
      </w:pPr>
    </w:p>
    <w:p w:rsidR="00307D9A" w:rsidRDefault="00307D9A" w:rsidP="00307D9A">
      <w:pPr>
        <w:spacing w:after="0" w:line="240" w:lineRule="auto"/>
        <w:rPr>
          <w:b/>
          <w:sz w:val="16"/>
          <w:szCs w:val="16"/>
          <w:u w:val="single"/>
        </w:rPr>
      </w:pPr>
    </w:p>
    <w:p w:rsidR="00307D9A" w:rsidRDefault="00F34813" w:rsidP="00307D9A">
      <w:pPr>
        <w:spacing w:after="0" w:line="240" w:lineRule="auto"/>
        <w:rPr>
          <w:sz w:val="22"/>
        </w:rPr>
      </w:pPr>
      <w:r w:rsidRPr="00F34813">
        <w:rPr>
          <w:rFonts w:ascii="Berkeley Old Style ITC T" w:hAnsi="Berkeley Old Style ITC T" w:cs="Berkeley Old Style ITC T"/>
          <w:noProof/>
          <w:sz w:val="16"/>
          <w:szCs w:val="16"/>
        </w:rPr>
        <w:pict>
          <v:line id="_x0000_s1027" style="position:absolute;z-index:251663360" from="-7.6pt,3.1pt" to="532.4pt,3.1pt"/>
        </w:pict>
      </w:r>
    </w:p>
    <w:p w:rsidR="00307D9A" w:rsidRDefault="00307D9A" w:rsidP="00307D9A">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Copyright © 201</w:t>
      </w:r>
      <w:r>
        <w:rPr>
          <w:rFonts w:ascii="Berkeley Old Style ITC T" w:hAnsi="Berkeley Old Style ITC T" w:cs="Berkeley Old Style ITC T"/>
          <w:sz w:val="16"/>
          <w:szCs w:val="16"/>
          <w:lang w:eastAsia="en-US"/>
        </w:rPr>
        <w:t>6</w:t>
      </w:r>
      <w:r w:rsidRPr="007E47B4">
        <w:rPr>
          <w:rFonts w:ascii="Berkeley Old Style ITC T" w:hAnsi="Berkeley Old Style ITC T" w:cs="Berkeley Old Style ITC T"/>
          <w:sz w:val="16"/>
          <w:szCs w:val="16"/>
          <w:lang w:eastAsia="en-US"/>
        </w:rPr>
        <w:t xml:space="preserve"> </w:t>
      </w:r>
      <w:proofErr w:type="gramStart"/>
      <w:r w:rsidRPr="007E47B4">
        <w:rPr>
          <w:rFonts w:ascii="Berkeley Old Style ITC T" w:hAnsi="Berkeley Old Style ITC T" w:cs="Berkeley Old Style ITC T"/>
          <w:sz w:val="16"/>
          <w:szCs w:val="16"/>
          <w:lang w:eastAsia="en-US"/>
        </w:rPr>
        <w:t>The</w:t>
      </w:r>
      <w:proofErr w:type="gramEnd"/>
      <w:r w:rsidRPr="007E47B4">
        <w:rPr>
          <w:rFonts w:ascii="Berkeley Old Style ITC T" w:hAnsi="Berkeley Old Style ITC T" w:cs="Berkeley Old Style ITC T"/>
          <w:sz w:val="16"/>
          <w:szCs w:val="16"/>
          <w:lang w:eastAsia="en-US"/>
        </w:rPr>
        <w:t xml:space="preserve"> Compassionate Friends. All rights</w:t>
      </w:r>
    </w:p>
    <w:p w:rsidR="00307D9A" w:rsidRPr="007E47B4" w:rsidRDefault="00307D9A" w:rsidP="00307D9A">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National Office P. O. Box 3696, Oak Brook, Illinois 60522-3696—Phone 630 990-0010 or Toll free: 1-877 969-0010</w:t>
      </w:r>
    </w:p>
    <w:p w:rsidR="00307D9A" w:rsidRDefault="00307D9A" w:rsidP="00307D9A">
      <w:pPr>
        <w:spacing w:after="0"/>
        <w:jc w:val="center"/>
        <w:rPr>
          <w:szCs w:val="20"/>
          <w:u w:val="single"/>
          <w:lang w:eastAsia="en-US"/>
        </w:rPr>
      </w:pPr>
      <w:r w:rsidRPr="007E47B4">
        <w:rPr>
          <w:rFonts w:ascii="Berkeley Old Style ITC T" w:hAnsi="Berkeley Old Style ITC T" w:cs="Berkeley Old Style ITC T"/>
          <w:sz w:val="16"/>
          <w:szCs w:val="16"/>
          <w:lang w:eastAsia="en-US"/>
        </w:rPr>
        <w:t xml:space="preserve">TCF Website: </w:t>
      </w:r>
      <w:hyperlink r:id="rId11" w:history="1">
        <w:r w:rsidRPr="00E35A51">
          <w:rPr>
            <w:szCs w:val="20"/>
            <w:u w:val="single"/>
            <w:lang w:eastAsia="en-US"/>
          </w:rPr>
          <w:t>www.compassionatefriends.org</w:t>
        </w:r>
      </w:hyperlink>
      <w:r w:rsidRPr="00E35A51">
        <w:rPr>
          <w:rFonts w:ascii="Berkeley Old Style ITC T" w:hAnsi="Berkeley Old Style ITC T" w:cs="Berkeley Old Style ITC T"/>
          <w:sz w:val="16"/>
          <w:szCs w:val="16"/>
          <w:lang w:eastAsia="en-US"/>
        </w:rPr>
        <w:t xml:space="preserve">     National Office email:</w:t>
      </w:r>
      <w:r w:rsidRPr="00E35A51">
        <w:rPr>
          <w:szCs w:val="20"/>
          <w:u w:val="single"/>
          <w:lang w:eastAsia="en-US"/>
        </w:rPr>
        <w:t>nationaloffice@compassionatefriends.o</w:t>
      </w:r>
      <w:r>
        <w:rPr>
          <w:szCs w:val="20"/>
          <w:u w:val="single"/>
          <w:lang w:eastAsia="en-US"/>
        </w:rPr>
        <w:t>rg</w:t>
      </w:r>
    </w:p>
    <w:p w:rsidR="008A2CA5" w:rsidRDefault="008A2CA5" w:rsidP="00307D9A">
      <w:pPr>
        <w:spacing w:after="0"/>
        <w:jc w:val="center"/>
        <w:rPr>
          <w:szCs w:val="20"/>
          <w:u w:val="single"/>
          <w:lang w:eastAsia="en-US"/>
        </w:rPr>
      </w:pPr>
    </w:p>
    <w:p w:rsidR="008A2CA5" w:rsidRDefault="008A2CA5" w:rsidP="00307D9A">
      <w:pPr>
        <w:spacing w:after="0"/>
        <w:jc w:val="center"/>
        <w:rPr>
          <w:szCs w:val="20"/>
          <w:u w:val="single"/>
          <w:lang w:eastAsia="en-US"/>
        </w:rPr>
      </w:pPr>
    </w:p>
    <w:p w:rsidR="004B0F90" w:rsidRDefault="00020706" w:rsidP="004B0F90">
      <w:pPr>
        <w:spacing w:after="0"/>
        <w:rPr>
          <w:b/>
          <w:szCs w:val="20"/>
          <w:u w:val="single"/>
        </w:rPr>
      </w:pPr>
      <w:r>
        <w:rPr>
          <w:b/>
          <w:szCs w:val="20"/>
          <w:u w:val="single"/>
        </w:rPr>
        <w:lastRenderedPageBreak/>
        <w:t>2</w:t>
      </w:r>
      <w:r w:rsidR="008A2CA5" w:rsidRPr="00907D48">
        <w:rPr>
          <w:b/>
          <w:szCs w:val="20"/>
          <w:u w:val="single"/>
        </w:rPr>
        <w:t xml:space="preserve">                                                           </w:t>
      </w:r>
      <w:r w:rsidR="008A2CA5">
        <w:rPr>
          <w:b/>
          <w:szCs w:val="20"/>
          <w:u w:val="single"/>
        </w:rPr>
        <w:t xml:space="preserve">                                </w:t>
      </w:r>
      <w:r w:rsidR="008A2CA5" w:rsidRPr="00907D48">
        <w:rPr>
          <w:b/>
          <w:szCs w:val="20"/>
          <w:u w:val="single"/>
        </w:rPr>
        <w:t xml:space="preserve"> TCF Nashville, TN        </w:t>
      </w:r>
      <w:r w:rsidR="008A2CA5">
        <w:rPr>
          <w:b/>
          <w:szCs w:val="20"/>
          <w:u w:val="single"/>
        </w:rPr>
        <w:t xml:space="preserve">           </w:t>
      </w:r>
      <w:r w:rsidR="008A2CA5" w:rsidRPr="00907D48">
        <w:rPr>
          <w:b/>
          <w:szCs w:val="20"/>
          <w:u w:val="single"/>
        </w:rPr>
        <w:t xml:space="preserve">          </w:t>
      </w:r>
      <w:r w:rsidR="008A2CA5">
        <w:rPr>
          <w:b/>
          <w:szCs w:val="20"/>
          <w:u w:val="single"/>
        </w:rPr>
        <w:t xml:space="preserve">                        </w:t>
      </w:r>
      <w:r w:rsidR="008A2CA5" w:rsidRPr="00907D48">
        <w:rPr>
          <w:b/>
          <w:szCs w:val="20"/>
          <w:u w:val="single"/>
        </w:rPr>
        <w:t xml:space="preserve">    </w:t>
      </w:r>
      <w:r w:rsidR="008A2CA5">
        <w:rPr>
          <w:b/>
          <w:szCs w:val="20"/>
          <w:u w:val="single"/>
        </w:rPr>
        <w:t xml:space="preserve">           </w:t>
      </w:r>
      <w:r w:rsidR="008A2CA5" w:rsidRPr="00907D48">
        <w:rPr>
          <w:b/>
          <w:szCs w:val="20"/>
          <w:u w:val="single"/>
        </w:rPr>
        <w:t xml:space="preserve"> </w:t>
      </w:r>
      <w:r w:rsidR="00A759A4">
        <w:rPr>
          <w:b/>
          <w:szCs w:val="20"/>
          <w:u w:val="single"/>
        </w:rPr>
        <w:t xml:space="preserve">April </w:t>
      </w:r>
      <w:r w:rsidR="008A2CA5" w:rsidRPr="00907D48">
        <w:rPr>
          <w:b/>
          <w:szCs w:val="20"/>
          <w:u w:val="single"/>
        </w:rPr>
        <w:t xml:space="preserve">2016 </w:t>
      </w:r>
    </w:p>
    <w:p w:rsidR="00462206" w:rsidRDefault="00462206" w:rsidP="00462206">
      <w:pPr>
        <w:pStyle w:val="NoSpacing"/>
        <w:jc w:val="center"/>
        <w:rPr>
          <w:rFonts w:asciiTheme="majorBidi" w:hAnsiTheme="majorBidi" w:cstheme="majorBidi"/>
          <w:b/>
          <w:sz w:val="20"/>
          <w:szCs w:val="20"/>
        </w:rPr>
      </w:pPr>
    </w:p>
    <w:p w:rsidR="00462206" w:rsidRPr="00462206" w:rsidRDefault="00462206" w:rsidP="00462206">
      <w:pPr>
        <w:pStyle w:val="NoSpacing"/>
        <w:jc w:val="center"/>
        <w:rPr>
          <w:rFonts w:asciiTheme="majorBidi" w:hAnsiTheme="majorBidi" w:cstheme="majorBidi"/>
          <w:b/>
          <w:sz w:val="32"/>
          <w:szCs w:val="32"/>
        </w:rPr>
      </w:pPr>
      <w:r w:rsidRPr="00462206">
        <w:rPr>
          <w:rFonts w:asciiTheme="majorBidi" w:hAnsiTheme="majorBidi" w:cstheme="majorBidi"/>
          <w:b/>
          <w:sz w:val="32"/>
          <w:szCs w:val="32"/>
        </w:rPr>
        <w:t>A Dream Deferred</w:t>
      </w:r>
    </w:p>
    <w:p w:rsidR="00462206" w:rsidRPr="00A637F6" w:rsidRDefault="00462206" w:rsidP="00462206">
      <w:pPr>
        <w:pStyle w:val="NoSpacing"/>
        <w:rPr>
          <w:rFonts w:asciiTheme="majorBidi" w:hAnsiTheme="majorBidi" w:cstheme="majorBidi"/>
          <w:sz w:val="20"/>
          <w:szCs w:val="20"/>
        </w:rPr>
      </w:pPr>
    </w:p>
    <w:p w:rsidR="00462206" w:rsidRDefault="00462206" w:rsidP="00462206">
      <w:pPr>
        <w:pStyle w:val="NoSpacing"/>
        <w:ind w:firstLine="720"/>
        <w:rPr>
          <w:rFonts w:asciiTheme="majorBidi" w:hAnsiTheme="majorBidi" w:cstheme="majorBidi"/>
          <w:sz w:val="20"/>
          <w:szCs w:val="20"/>
        </w:rPr>
        <w:sectPr w:rsidR="00462206" w:rsidSect="00A76CFC">
          <w:pgSz w:w="12240" w:h="15840"/>
          <w:pgMar w:top="432" w:right="720" w:bottom="576" w:left="720" w:header="720" w:footer="720" w:gutter="0"/>
          <w:cols w:space="720"/>
          <w:docGrid w:linePitch="360"/>
        </w:sectPr>
      </w:pPr>
    </w:p>
    <w:p w:rsidR="004D4894" w:rsidRPr="004D4894" w:rsidRDefault="004D4894" w:rsidP="004D4894">
      <w:pPr>
        <w:pStyle w:val="NoSpacing"/>
        <w:keepNext/>
        <w:framePr w:dropCap="drop" w:lines="2" w:wrap="around" w:vAnchor="text" w:hAnchor="text"/>
        <w:spacing w:line="459" w:lineRule="exact"/>
        <w:textAlignment w:val="baseline"/>
        <w:rPr>
          <w:rFonts w:asciiTheme="majorBidi" w:hAnsiTheme="majorBidi" w:cstheme="majorBidi"/>
          <w:position w:val="-4"/>
          <w:sz w:val="56"/>
          <w:szCs w:val="56"/>
        </w:rPr>
      </w:pPr>
      <w:r w:rsidRPr="004D4894">
        <w:rPr>
          <w:rFonts w:asciiTheme="majorBidi" w:hAnsiTheme="majorBidi" w:cstheme="majorBidi"/>
          <w:position w:val="-4"/>
          <w:sz w:val="56"/>
          <w:szCs w:val="56"/>
        </w:rPr>
        <w:t>C</w:t>
      </w:r>
    </w:p>
    <w:p w:rsidR="00462206" w:rsidRPr="00A637F6" w:rsidRDefault="00462206" w:rsidP="00462206">
      <w:pPr>
        <w:pStyle w:val="NoSpacing"/>
        <w:spacing w:after="120"/>
        <w:rPr>
          <w:rFonts w:asciiTheme="majorBidi" w:hAnsiTheme="majorBidi" w:cstheme="majorBidi"/>
          <w:sz w:val="20"/>
          <w:szCs w:val="20"/>
        </w:rPr>
      </w:pPr>
      <w:r w:rsidRPr="00A637F6">
        <w:rPr>
          <w:rFonts w:asciiTheme="majorBidi" w:hAnsiTheme="majorBidi" w:cstheme="majorBidi"/>
          <w:sz w:val="20"/>
          <w:szCs w:val="20"/>
        </w:rPr>
        <w:t xml:space="preserve">hristine died on November 6, 1992. She was six years old and in kindergarten, but at 35 pounds and in size four clothes, she looked much younger. Brain-damaged before birth by hydrocephalus, she needed hours of occupational and physical </w:t>
      </w:r>
      <w:proofErr w:type="gramStart"/>
      <w:r w:rsidRPr="00A637F6">
        <w:rPr>
          <w:rFonts w:asciiTheme="majorBidi" w:hAnsiTheme="majorBidi" w:cstheme="majorBidi"/>
          <w:sz w:val="20"/>
          <w:szCs w:val="20"/>
        </w:rPr>
        <w:t>therapy to learn to crawl, brush</w:t>
      </w:r>
      <w:proofErr w:type="gramEnd"/>
      <w:r w:rsidRPr="00A637F6">
        <w:rPr>
          <w:rFonts w:asciiTheme="majorBidi" w:hAnsiTheme="majorBidi" w:cstheme="majorBidi"/>
          <w:sz w:val="20"/>
          <w:szCs w:val="20"/>
        </w:rPr>
        <w:t xml:space="preserve"> her teeth, ride her tricycle, zip her coat. I massaged her, coaxed her, pleaded with her, praised her—and watched her grow.</w:t>
      </w:r>
    </w:p>
    <w:p w:rsidR="00462206" w:rsidRPr="00A637F6" w:rsidRDefault="00462206" w:rsidP="004D4894">
      <w:pPr>
        <w:pStyle w:val="NoSpacing"/>
        <w:spacing w:after="120"/>
        <w:rPr>
          <w:rFonts w:asciiTheme="majorBidi" w:hAnsiTheme="majorBidi" w:cstheme="majorBidi"/>
          <w:sz w:val="20"/>
          <w:szCs w:val="20"/>
        </w:rPr>
      </w:pPr>
      <w:r w:rsidRPr="00A637F6">
        <w:rPr>
          <w:rFonts w:asciiTheme="majorBidi" w:hAnsiTheme="majorBidi" w:cstheme="majorBidi"/>
          <w:sz w:val="20"/>
          <w:szCs w:val="20"/>
        </w:rPr>
        <w:t>I never knew what skill might confuse Christine. She walked at thirteen months but did not crawl until fifteen months. She fed herself at eighteen months but could not hug herself until she was four. When she was two and a half, she was given a complete battery of tests. Her motor skills ranged from less than one year to average</w:t>
      </w:r>
      <w:r>
        <w:rPr>
          <w:rFonts w:asciiTheme="majorBidi" w:hAnsiTheme="majorBidi" w:cstheme="majorBidi"/>
          <w:sz w:val="20"/>
          <w:szCs w:val="20"/>
        </w:rPr>
        <w:t>.</w:t>
      </w:r>
    </w:p>
    <w:p w:rsidR="00462206" w:rsidRPr="00A637F6" w:rsidRDefault="00462206" w:rsidP="004D4894">
      <w:pPr>
        <w:pStyle w:val="NoSpacing"/>
        <w:spacing w:after="120"/>
        <w:rPr>
          <w:rFonts w:asciiTheme="majorBidi" w:hAnsiTheme="majorBidi" w:cstheme="majorBidi"/>
          <w:sz w:val="20"/>
          <w:szCs w:val="20"/>
        </w:rPr>
      </w:pPr>
      <w:r w:rsidRPr="00A637F6">
        <w:rPr>
          <w:rFonts w:asciiTheme="majorBidi" w:hAnsiTheme="majorBidi" w:cstheme="majorBidi"/>
          <w:sz w:val="20"/>
          <w:szCs w:val="20"/>
        </w:rPr>
        <w:t xml:space="preserve">But Christine passed the speech test at a six-year-old level. At four she composed music and created lyrics to go with her melodies. She was a natural in math and, in true brat fashion, </w:t>
      </w:r>
      <w:proofErr w:type="gramStart"/>
      <w:r w:rsidRPr="00A637F6">
        <w:rPr>
          <w:rFonts w:asciiTheme="majorBidi" w:hAnsiTheme="majorBidi" w:cstheme="majorBidi"/>
          <w:sz w:val="20"/>
          <w:szCs w:val="20"/>
        </w:rPr>
        <w:t>lorded</w:t>
      </w:r>
      <w:proofErr w:type="gramEnd"/>
      <w:r w:rsidRPr="00A637F6">
        <w:rPr>
          <w:rFonts w:asciiTheme="majorBidi" w:hAnsiTheme="majorBidi" w:cstheme="majorBidi"/>
          <w:sz w:val="20"/>
          <w:szCs w:val="20"/>
        </w:rPr>
        <w:t xml:space="preserve"> it over her older brother who was not. “It’s OK that you’re not good in math,” she would tell Bobby. “Boys can’t do math.” Or she would walk up to him as he struggled over multiplication, point at a problem with her tiny hand, say, “That’s wrong. You’ll just have to do it again,” and run before he gave her a well-deserved slap.</w:t>
      </w:r>
    </w:p>
    <w:p w:rsidR="00462206" w:rsidRPr="00A637F6" w:rsidRDefault="00462206" w:rsidP="004D4894">
      <w:pPr>
        <w:pStyle w:val="NoSpacing"/>
        <w:spacing w:after="120"/>
        <w:rPr>
          <w:rFonts w:asciiTheme="majorBidi" w:hAnsiTheme="majorBidi" w:cstheme="majorBidi"/>
          <w:sz w:val="20"/>
          <w:szCs w:val="20"/>
        </w:rPr>
      </w:pPr>
      <w:r w:rsidRPr="00A637F6">
        <w:rPr>
          <w:rFonts w:asciiTheme="majorBidi" w:hAnsiTheme="majorBidi" w:cstheme="majorBidi"/>
          <w:sz w:val="20"/>
          <w:szCs w:val="20"/>
        </w:rPr>
        <w:t xml:space="preserve">Christine had so much potential. Her therapists, her teachers, her pediatrician, her neurosurgeon marveled at what she could do. She was humming nursery rhymes at thirteen months, humming Tchaikovsky at three. There were days when I had visions of Christine as an adult, leading an orchestra as they </w:t>
      </w:r>
      <w:r w:rsidRPr="00A637F6">
        <w:rPr>
          <w:rFonts w:asciiTheme="majorBidi" w:hAnsiTheme="majorBidi" w:cstheme="majorBidi"/>
          <w:sz w:val="20"/>
          <w:szCs w:val="20"/>
        </w:rPr>
        <w:lastRenderedPageBreak/>
        <w:t>played her Seventh Symphony or on stage singing her latest Country and Western hit.</w:t>
      </w:r>
    </w:p>
    <w:p w:rsidR="00462206" w:rsidRPr="00A637F6" w:rsidRDefault="00462206" w:rsidP="004D4894">
      <w:pPr>
        <w:pStyle w:val="NoSpacing"/>
        <w:spacing w:after="120"/>
        <w:rPr>
          <w:rFonts w:asciiTheme="majorBidi" w:hAnsiTheme="majorBidi" w:cstheme="majorBidi"/>
          <w:sz w:val="20"/>
          <w:szCs w:val="20"/>
        </w:rPr>
      </w:pPr>
      <w:r w:rsidRPr="00A637F6">
        <w:rPr>
          <w:rFonts w:asciiTheme="majorBidi" w:hAnsiTheme="majorBidi" w:cstheme="majorBidi"/>
          <w:sz w:val="20"/>
          <w:szCs w:val="20"/>
        </w:rPr>
        <w:t>And then at six it was all over. Her music—her songs—turned off. My dreams muted.</w:t>
      </w:r>
    </w:p>
    <w:p w:rsidR="00462206" w:rsidRPr="00A637F6" w:rsidRDefault="00462206" w:rsidP="004D4894">
      <w:pPr>
        <w:pStyle w:val="NoSpacing"/>
        <w:spacing w:after="120"/>
        <w:rPr>
          <w:rFonts w:asciiTheme="majorBidi" w:hAnsiTheme="majorBidi" w:cstheme="majorBidi"/>
          <w:sz w:val="20"/>
          <w:szCs w:val="20"/>
        </w:rPr>
      </w:pPr>
      <w:r w:rsidRPr="00A637F6">
        <w:rPr>
          <w:rFonts w:asciiTheme="majorBidi" w:hAnsiTheme="majorBidi" w:cstheme="majorBidi"/>
          <w:sz w:val="20"/>
          <w:szCs w:val="20"/>
        </w:rPr>
        <w:t xml:space="preserve">And I found myself asking a question another poet in very different circumstances asked himself. What happens to a dream deferred? Does it merely fester? Or does it explode? </w:t>
      </w:r>
      <w:proofErr w:type="gramStart"/>
      <w:r w:rsidRPr="00A637F6">
        <w:rPr>
          <w:rFonts w:asciiTheme="majorBidi" w:hAnsiTheme="majorBidi" w:cstheme="majorBidi"/>
          <w:sz w:val="20"/>
          <w:szCs w:val="20"/>
        </w:rPr>
        <w:t>(Langston Hughes, “Harlem,” 1953.)</w:t>
      </w:r>
      <w:proofErr w:type="gramEnd"/>
    </w:p>
    <w:p w:rsidR="00462206" w:rsidRPr="00A637F6" w:rsidRDefault="00462206" w:rsidP="004D4894">
      <w:pPr>
        <w:pStyle w:val="NoSpacing"/>
        <w:spacing w:after="120"/>
        <w:rPr>
          <w:rFonts w:asciiTheme="majorBidi" w:hAnsiTheme="majorBidi" w:cstheme="majorBidi"/>
          <w:sz w:val="20"/>
          <w:szCs w:val="20"/>
        </w:rPr>
      </w:pPr>
      <w:r w:rsidRPr="00A637F6">
        <w:rPr>
          <w:rFonts w:asciiTheme="majorBidi" w:hAnsiTheme="majorBidi" w:cstheme="majorBidi"/>
          <w:sz w:val="20"/>
          <w:szCs w:val="20"/>
        </w:rPr>
        <w:t>Two seasons later I have a partial and paradoxical answer. It does both. It does neither.</w:t>
      </w:r>
    </w:p>
    <w:p w:rsidR="00462206" w:rsidRPr="00A637F6" w:rsidRDefault="00462206" w:rsidP="004D4894">
      <w:pPr>
        <w:pStyle w:val="NoSpacing"/>
        <w:spacing w:after="120"/>
        <w:rPr>
          <w:rFonts w:asciiTheme="majorBidi" w:hAnsiTheme="majorBidi" w:cstheme="majorBidi"/>
          <w:sz w:val="20"/>
          <w:szCs w:val="20"/>
        </w:rPr>
      </w:pPr>
      <w:r w:rsidRPr="00A637F6">
        <w:rPr>
          <w:rFonts w:asciiTheme="majorBidi" w:hAnsiTheme="majorBidi" w:cstheme="majorBidi"/>
          <w:sz w:val="20"/>
          <w:szCs w:val="20"/>
        </w:rPr>
        <w:t xml:space="preserve">These have been moments of intense anguish, when I marveled that my body could hold my mood and live. There have been times when sadness has softly sifted through my daily routines, shadowing my cooking and my speaking. But under both, deeper than the explosion of Christine’s unexpected death or the long sadness of her empty room, lies a certainty that Christine still exists, that we will one day be reunited. </w:t>
      </w:r>
    </w:p>
    <w:p w:rsidR="00462206" w:rsidRDefault="00462206" w:rsidP="004D4894">
      <w:pPr>
        <w:pStyle w:val="NoSpacing"/>
        <w:rPr>
          <w:rFonts w:asciiTheme="majorBidi" w:hAnsiTheme="majorBidi" w:cstheme="majorBidi"/>
          <w:sz w:val="20"/>
          <w:szCs w:val="20"/>
        </w:rPr>
      </w:pPr>
      <w:r w:rsidRPr="00A637F6">
        <w:rPr>
          <w:rFonts w:asciiTheme="majorBidi" w:hAnsiTheme="majorBidi" w:cstheme="majorBidi"/>
          <w:sz w:val="20"/>
          <w:szCs w:val="20"/>
        </w:rPr>
        <w:t>A part of me crossed with her into death, still walks in love with her. Yet it is not a budding musician I walk with—or a brat—or a handicapped child. She was all of these. She is none of th</w:t>
      </w:r>
      <w:r w:rsidR="00EB7AA5">
        <w:rPr>
          <w:rFonts w:asciiTheme="majorBidi" w:hAnsiTheme="majorBidi" w:cstheme="majorBidi"/>
          <w:sz w:val="20"/>
          <w:szCs w:val="20"/>
        </w:rPr>
        <w:t>ese. I walk with her. Her soul is</w:t>
      </w:r>
      <w:r w:rsidRPr="00A637F6">
        <w:rPr>
          <w:rFonts w:asciiTheme="majorBidi" w:hAnsiTheme="majorBidi" w:cstheme="majorBidi"/>
          <w:sz w:val="20"/>
          <w:szCs w:val="20"/>
        </w:rPr>
        <w:t xml:space="preserve"> whole now, bathed in light. Relationships fade and change. Love lasts.</w:t>
      </w:r>
    </w:p>
    <w:p w:rsidR="00462206" w:rsidRPr="00462206" w:rsidRDefault="00462206" w:rsidP="00462206">
      <w:pPr>
        <w:pStyle w:val="NoSpacing"/>
        <w:ind w:firstLine="720"/>
        <w:rPr>
          <w:rFonts w:asciiTheme="majorBidi" w:hAnsiTheme="majorBidi" w:cstheme="majorBidi"/>
          <w:sz w:val="28"/>
          <w:szCs w:val="28"/>
        </w:rPr>
      </w:pPr>
    </w:p>
    <w:p w:rsidR="00462206" w:rsidRPr="00462206" w:rsidRDefault="00462206" w:rsidP="00462206">
      <w:pPr>
        <w:pStyle w:val="NoSpacing"/>
        <w:jc w:val="right"/>
        <w:rPr>
          <w:rFonts w:asciiTheme="majorBidi" w:hAnsiTheme="majorBidi" w:cstheme="majorBidi"/>
          <w:iCs/>
          <w:sz w:val="18"/>
          <w:szCs w:val="18"/>
        </w:rPr>
      </w:pPr>
      <w:r w:rsidRPr="00462206">
        <w:rPr>
          <w:rFonts w:asciiTheme="majorBidi" w:hAnsiTheme="majorBidi" w:cstheme="majorBidi"/>
          <w:iCs/>
          <w:sz w:val="18"/>
          <w:szCs w:val="18"/>
        </w:rPr>
        <w:t>Sandra Ball</w:t>
      </w:r>
    </w:p>
    <w:p w:rsidR="006A4B30" w:rsidRDefault="00462206" w:rsidP="00462206">
      <w:pPr>
        <w:spacing w:after="0"/>
        <w:jc w:val="right"/>
        <w:rPr>
          <w:rFonts w:asciiTheme="majorBidi" w:hAnsiTheme="majorBidi" w:cstheme="majorBidi"/>
          <w:iCs/>
          <w:sz w:val="18"/>
          <w:szCs w:val="18"/>
        </w:rPr>
      </w:pPr>
      <w:r w:rsidRPr="00462206">
        <w:rPr>
          <w:rFonts w:asciiTheme="majorBidi" w:hAnsiTheme="majorBidi" w:cstheme="majorBidi"/>
          <w:iCs/>
          <w:sz w:val="18"/>
          <w:szCs w:val="18"/>
        </w:rPr>
        <w:t>TCF Salem, NJ</w:t>
      </w:r>
    </w:p>
    <w:p w:rsidR="00462206" w:rsidRDefault="00462206" w:rsidP="00462206">
      <w:pPr>
        <w:spacing w:after="0"/>
        <w:jc w:val="right"/>
        <w:rPr>
          <w:rFonts w:asciiTheme="majorBidi" w:hAnsiTheme="majorBidi" w:cstheme="majorBidi"/>
          <w:iCs/>
          <w:sz w:val="18"/>
          <w:szCs w:val="18"/>
        </w:rPr>
        <w:sectPr w:rsidR="00462206" w:rsidSect="00462206">
          <w:type w:val="continuous"/>
          <w:pgSz w:w="12240" w:h="15840"/>
          <w:pgMar w:top="432" w:right="720" w:bottom="576" w:left="720" w:header="720" w:footer="720" w:gutter="0"/>
          <w:cols w:num="2" w:space="720"/>
          <w:docGrid w:linePitch="360"/>
        </w:sectPr>
      </w:pPr>
    </w:p>
    <w:p w:rsidR="00462206" w:rsidRDefault="00462206" w:rsidP="00462206">
      <w:pPr>
        <w:spacing w:after="0"/>
        <w:jc w:val="right"/>
        <w:rPr>
          <w:rFonts w:asciiTheme="majorBidi" w:hAnsiTheme="majorBidi" w:cstheme="majorBidi"/>
          <w:iCs/>
          <w:sz w:val="18"/>
          <w:szCs w:val="18"/>
        </w:rPr>
      </w:pPr>
    </w:p>
    <w:p w:rsidR="00462206" w:rsidRDefault="00462206" w:rsidP="00462206">
      <w:pPr>
        <w:spacing w:after="0"/>
        <w:jc w:val="right"/>
        <w:rPr>
          <w:rFonts w:asciiTheme="majorBidi" w:hAnsiTheme="majorBidi" w:cstheme="majorBidi"/>
          <w:iCs/>
          <w:sz w:val="18"/>
          <w:szCs w:val="18"/>
        </w:rPr>
      </w:pPr>
    </w:p>
    <w:p w:rsidR="00462206" w:rsidRDefault="00462206" w:rsidP="00462206">
      <w:pPr>
        <w:spacing w:after="0"/>
        <w:jc w:val="right"/>
        <w:rPr>
          <w:rFonts w:asciiTheme="majorBidi" w:hAnsiTheme="majorBidi" w:cstheme="majorBidi"/>
          <w:iCs/>
          <w:sz w:val="18"/>
          <w:szCs w:val="18"/>
        </w:rPr>
      </w:pPr>
    </w:p>
    <w:p w:rsidR="00462206" w:rsidRDefault="00F34813" w:rsidP="00462206">
      <w:pPr>
        <w:spacing w:after="0"/>
        <w:ind w:right="360"/>
        <w:rPr>
          <w:rFonts w:asciiTheme="majorBidi" w:hAnsiTheme="majorBidi" w:cstheme="majorBidi"/>
          <w:iCs/>
          <w:sz w:val="18"/>
          <w:szCs w:val="18"/>
        </w:rPr>
      </w:pPr>
      <w:r>
        <w:rPr>
          <w:rFonts w:asciiTheme="majorBidi" w:hAnsiTheme="majorBidi" w:cstheme="majorBidi"/>
          <w:iCs/>
          <w:noProof/>
          <w:sz w:val="18"/>
          <w:szCs w:val="18"/>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30" type="#_x0000_t187" style="position:absolute;margin-left:75pt;margin-top:-.15pt;width:388.8pt;height:9.15pt;z-index:251667456"/>
        </w:pict>
      </w:r>
    </w:p>
    <w:p w:rsidR="00462206" w:rsidRDefault="00462206" w:rsidP="00462206">
      <w:pPr>
        <w:spacing w:after="0"/>
        <w:jc w:val="right"/>
        <w:rPr>
          <w:b/>
          <w:sz w:val="18"/>
          <w:szCs w:val="18"/>
          <w:u w:val="single"/>
        </w:rPr>
      </w:pPr>
    </w:p>
    <w:p w:rsidR="00462206" w:rsidRPr="00462206" w:rsidRDefault="00462206" w:rsidP="00462206">
      <w:pPr>
        <w:spacing w:after="0"/>
        <w:jc w:val="right"/>
        <w:rPr>
          <w:b/>
          <w:sz w:val="18"/>
          <w:szCs w:val="18"/>
          <w:u w:val="single"/>
        </w:rPr>
      </w:pPr>
    </w:p>
    <w:p w:rsidR="005D5E38" w:rsidRPr="006D4DAB" w:rsidRDefault="006A4B30" w:rsidP="005D5E38">
      <w:pPr>
        <w:spacing w:after="0"/>
        <w:jc w:val="center"/>
        <w:rPr>
          <w:rFonts w:asciiTheme="majorBidi" w:hAnsiTheme="majorBidi" w:cstheme="majorBidi"/>
          <w:b/>
          <w:bCs/>
          <w:i/>
          <w:iCs/>
          <w:sz w:val="32"/>
          <w:szCs w:val="32"/>
        </w:rPr>
      </w:pPr>
      <w:r>
        <w:rPr>
          <w:rFonts w:asciiTheme="majorBidi" w:hAnsiTheme="majorBidi" w:cstheme="majorBidi"/>
          <w:b/>
          <w:bCs/>
          <w:i/>
          <w:iCs/>
          <w:sz w:val="32"/>
          <w:szCs w:val="32"/>
        </w:rPr>
        <w:t>Spirit Child</w:t>
      </w:r>
    </w:p>
    <w:p w:rsidR="005D5E38" w:rsidRPr="000819E9" w:rsidRDefault="005D5E38" w:rsidP="005D5E38">
      <w:pPr>
        <w:spacing w:after="0"/>
        <w:rPr>
          <w:rFonts w:asciiTheme="majorBidi" w:hAnsiTheme="majorBidi" w:cstheme="majorBidi"/>
          <w:i/>
          <w:iCs/>
          <w:szCs w:val="20"/>
        </w:rPr>
      </w:pPr>
    </w:p>
    <w:p w:rsidR="005D5E38" w:rsidRPr="000819E9" w:rsidRDefault="005D5E38" w:rsidP="006A4B30">
      <w:pPr>
        <w:tabs>
          <w:tab w:val="left" w:pos="5310"/>
          <w:tab w:val="left" w:pos="5760"/>
        </w:tabs>
        <w:spacing w:after="0"/>
        <w:rPr>
          <w:rFonts w:asciiTheme="majorBidi" w:hAnsiTheme="majorBidi" w:cstheme="majorBidi"/>
          <w:i/>
          <w:iCs/>
          <w:szCs w:val="20"/>
        </w:rPr>
        <w:sectPr w:rsidR="005D5E38" w:rsidRPr="000819E9" w:rsidSect="00462206">
          <w:type w:val="continuous"/>
          <w:pgSz w:w="12240" w:h="15840"/>
          <w:pgMar w:top="432" w:right="720" w:bottom="576" w:left="720" w:header="720" w:footer="720" w:gutter="0"/>
          <w:cols w:space="720"/>
          <w:docGrid w:linePitch="360"/>
        </w:sectPr>
      </w:pPr>
    </w:p>
    <w:p w:rsidR="005D5E38" w:rsidRPr="000819E9" w:rsidRDefault="005D5E38" w:rsidP="006A4B30">
      <w:pPr>
        <w:tabs>
          <w:tab w:val="left" w:pos="5310"/>
          <w:tab w:val="left" w:pos="5760"/>
        </w:tabs>
        <w:spacing w:after="0"/>
        <w:rPr>
          <w:rFonts w:asciiTheme="majorBidi" w:hAnsiTheme="majorBidi" w:cstheme="majorBidi"/>
          <w:i/>
          <w:iCs/>
          <w:szCs w:val="20"/>
        </w:rPr>
      </w:pPr>
      <w:r w:rsidRPr="000819E9">
        <w:rPr>
          <w:rFonts w:asciiTheme="majorBidi" w:hAnsiTheme="majorBidi" w:cstheme="majorBidi"/>
          <w:i/>
          <w:iCs/>
          <w:szCs w:val="20"/>
        </w:rPr>
        <w:lastRenderedPageBreak/>
        <w:t>To my child who came into the world sleeping,</w:t>
      </w:r>
    </w:p>
    <w:p w:rsidR="005D5E38" w:rsidRPr="000819E9" w:rsidRDefault="005D5E38" w:rsidP="006A4B30">
      <w:pPr>
        <w:tabs>
          <w:tab w:val="left" w:pos="5310"/>
          <w:tab w:val="left" w:pos="5760"/>
        </w:tabs>
        <w:spacing w:after="0"/>
        <w:rPr>
          <w:rFonts w:asciiTheme="majorBidi" w:hAnsiTheme="majorBidi" w:cstheme="majorBidi"/>
          <w:i/>
          <w:iCs/>
          <w:szCs w:val="20"/>
        </w:rPr>
      </w:pPr>
      <w:r w:rsidRPr="000819E9">
        <w:rPr>
          <w:rFonts w:asciiTheme="majorBidi" w:hAnsiTheme="majorBidi" w:cstheme="majorBidi"/>
          <w:i/>
          <w:iCs/>
          <w:szCs w:val="20"/>
        </w:rPr>
        <w:t xml:space="preserve">To my child whose little parts never fully grew, </w:t>
      </w:r>
    </w:p>
    <w:p w:rsidR="005D5E38" w:rsidRPr="000819E9" w:rsidRDefault="005D5E38" w:rsidP="006A4B30">
      <w:pPr>
        <w:tabs>
          <w:tab w:val="left" w:pos="5310"/>
          <w:tab w:val="left" w:pos="5760"/>
        </w:tabs>
        <w:spacing w:after="0"/>
        <w:rPr>
          <w:rFonts w:asciiTheme="majorBidi" w:hAnsiTheme="majorBidi" w:cstheme="majorBidi"/>
          <w:i/>
          <w:iCs/>
          <w:szCs w:val="20"/>
        </w:rPr>
      </w:pPr>
      <w:r w:rsidRPr="000819E9">
        <w:rPr>
          <w:rFonts w:asciiTheme="majorBidi" w:hAnsiTheme="majorBidi" w:cstheme="majorBidi"/>
          <w:i/>
          <w:iCs/>
          <w:szCs w:val="20"/>
        </w:rPr>
        <w:t xml:space="preserve">To my child that I never felt move in my womb, </w:t>
      </w:r>
    </w:p>
    <w:p w:rsidR="005D5E38" w:rsidRPr="000819E9" w:rsidRDefault="005D5E38" w:rsidP="006A4B30">
      <w:pPr>
        <w:tabs>
          <w:tab w:val="left" w:pos="5310"/>
          <w:tab w:val="left" w:pos="5760"/>
        </w:tabs>
        <w:spacing w:after="0"/>
        <w:rPr>
          <w:rFonts w:asciiTheme="majorBidi" w:hAnsiTheme="majorBidi" w:cstheme="majorBidi"/>
          <w:i/>
          <w:iCs/>
          <w:szCs w:val="20"/>
        </w:rPr>
      </w:pPr>
      <w:proofErr w:type="gramStart"/>
      <w:r w:rsidRPr="000819E9">
        <w:rPr>
          <w:rFonts w:asciiTheme="majorBidi" w:hAnsiTheme="majorBidi" w:cstheme="majorBidi"/>
          <w:i/>
          <w:iCs/>
          <w:szCs w:val="20"/>
        </w:rPr>
        <w:t>To my child that the world never knew.</w:t>
      </w:r>
      <w:proofErr w:type="gramEnd"/>
    </w:p>
    <w:p w:rsidR="005D5E38" w:rsidRPr="000819E9" w:rsidRDefault="005D5E38" w:rsidP="006A4B30">
      <w:pPr>
        <w:tabs>
          <w:tab w:val="left" w:pos="5310"/>
          <w:tab w:val="left" w:pos="5760"/>
        </w:tabs>
        <w:spacing w:after="0"/>
        <w:rPr>
          <w:rFonts w:asciiTheme="majorBidi" w:hAnsiTheme="majorBidi" w:cstheme="majorBidi"/>
          <w:i/>
          <w:iCs/>
          <w:szCs w:val="20"/>
        </w:rPr>
      </w:pPr>
      <w:r w:rsidRPr="000819E9">
        <w:rPr>
          <w:rFonts w:asciiTheme="majorBidi" w:hAnsiTheme="majorBidi" w:cstheme="majorBidi"/>
          <w:i/>
          <w:iCs/>
          <w:szCs w:val="20"/>
        </w:rPr>
        <w:t>Your heart will always beat through me.</w:t>
      </w:r>
    </w:p>
    <w:p w:rsidR="005D5E38" w:rsidRPr="000819E9" w:rsidRDefault="005D5E38" w:rsidP="006A4B30">
      <w:pPr>
        <w:tabs>
          <w:tab w:val="left" w:pos="5310"/>
          <w:tab w:val="left" w:pos="5760"/>
        </w:tabs>
        <w:spacing w:after="0"/>
        <w:rPr>
          <w:rFonts w:asciiTheme="majorBidi" w:hAnsiTheme="majorBidi" w:cstheme="majorBidi"/>
          <w:i/>
          <w:iCs/>
          <w:szCs w:val="20"/>
        </w:rPr>
      </w:pPr>
      <w:r w:rsidRPr="000819E9">
        <w:rPr>
          <w:rFonts w:asciiTheme="majorBidi" w:hAnsiTheme="majorBidi" w:cstheme="majorBidi"/>
          <w:i/>
          <w:iCs/>
          <w:szCs w:val="20"/>
        </w:rPr>
        <w:t xml:space="preserve">I will think of you and ponder possibilities. </w:t>
      </w:r>
    </w:p>
    <w:p w:rsidR="005D5E38" w:rsidRPr="000819E9" w:rsidRDefault="005D5E38" w:rsidP="006A4B30">
      <w:pPr>
        <w:tabs>
          <w:tab w:val="left" w:pos="5310"/>
          <w:tab w:val="left" w:pos="5760"/>
        </w:tabs>
        <w:spacing w:after="240"/>
        <w:rPr>
          <w:rFonts w:asciiTheme="majorBidi" w:hAnsiTheme="majorBidi" w:cstheme="majorBidi"/>
          <w:i/>
          <w:iCs/>
          <w:szCs w:val="20"/>
        </w:rPr>
      </w:pPr>
      <w:r w:rsidRPr="000819E9">
        <w:rPr>
          <w:rFonts w:asciiTheme="majorBidi" w:hAnsiTheme="majorBidi" w:cstheme="majorBidi"/>
          <w:i/>
          <w:iCs/>
          <w:szCs w:val="20"/>
        </w:rPr>
        <w:t xml:space="preserve">I’ll miss creating memories, but your heart will always beat through me.  </w:t>
      </w:r>
    </w:p>
    <w:p w:rsidR="005D5E38" w:rsidRPr="000819E9" w:rsidRDefault="005D5E38" w:rsidP="006A4B30">
      <w:pPr>
        <w:tabs>
          <w:tab w:val="left" w:pos="5310"/>
          <w:tab w:val="left" w:pos="5760"/>
        </w:tabs>
        <w:spacing w:after="0"/>
        <w:rPr>
          <w:rFonts w:asciiTheme="majorBidi" w:hAnsiTheme="majorBidi" w:cstheme="majorBidi"/>
          <w:i/>
          <w:iCs/>
          <w:szCs w:val="20"/>
        </w:rPr>
      </w:pPr>
      <w:r w:rsidRPr="000819E9">
        <w:rPr>
          <w:rFonts w:asciiTheme="majorBidi" w:hAnsiTheme="majorBidi" w:cstheme="majorBidi"/>
          <w:i/>
          <w:iCs/>
          <w:szCs w:val="20"/>
        </w:rPr>
        <w:t xml:space="preserve">To my child that I nourished,  </w:t>
      </w:r>
    </w:p>
    <w:p w:rsidR="005D5E38" w:rsidRPr="000819E9" w:rsidRDefault="005D5E38" w:rsidP="006A4B30">
      <w:pPr>
        <w:tabs>
          <w:tab w:val="left" w:pos="5310"/>
          <w:tab w:val="left" w:pos="5760"/>
        </w:tabs>
        <w:spacing w:after="0"/>
        <w:rPr>
          <w:rFonts w:asciiTheme="majorBidi" w:hAnsiTheme="majorBidi" w:cstheme="majorBidi"/>
          <w:i/>
          <w:iCs/>
          <w:szCs w:val="20"/>
        </w:rPr>
      </w:pPr>
      <w:r w:rsidRPr="000819E9">
        <w:rPr>
          <w:rFonts w:asciiTheme="majorBidi" w:hAnsiTheme="majorBidi" w:cstheme="majorBidi"/>
          <w:i/>
          <w:iCs/>
          <w:szCs w:val="20"/>
        </w:rPr>
        <w:t xml:space="preserve">To my child that fueled excitement, stretched my body, expanded my love space and made me glow, </w:t>
      </w:r>
    </w:p>
    <w:p w:rsidR="005D5E38" w:rsidRPr="000819E9" w:rsidRDefault="005D5E38" w:rsidP="006A4B30">
      <w:pPr>
        <w:tabs>
          <w:tab w:val="left" w:pos="5310"/>
          <w:tab w:val="left" w:pos="5760"/>
        </w:tabs>
        <w:spacing w:after="0"/>
        <w:rPr>
          <w:rFonts w:asciiTheme="majorBidi" w:hAnsiTheme="majorBidi" w:cstheme="majorBidi"/>
          <w:i/>
          <w:iCs/>
          <w:szCs w:val="20"/>
        </w:rPr>
      </w:pPr>
      <w:r w:rsidRPr="000819E9">
        <w:rPr>
          <w:rFonts w:asciiTheme="majorBidi" w:hAnsiTheme="majorBidi" w:cstheme="majorBidi"/>
          <w:i/>
          <w:iCs/>
          <w:szCs w:val="20"/>
        </w:rPr>
        <w:t xml:space="preserve">To the child family never knew. </w:t>
      </w:r>
    </w:p>
    <w:p w:rsidR="005D5E38" w:rsidRPr="000819E9" w:rsidRDefault="005D5E38" w:rsidP="006A4B30">
      <w:pPr>
        <w:tabs>
          <w:tab w:val="left" w:pos="5310"/>
          <w:tab w:val="left" w:pos="5760"/>
        </w:tabs>
        <w:spacing w:after="120"/>
        <w:rPr>
          <w:rFonts w:asciiTheme="majorBidi" w:hAnsiTheme="majorBidi" w:cstheme="majorBidi"/>
          <w:i/>
          <w:iCs/>
          <w:szCs w:val="20"/>
        </w:rPr>
      </w:pPr>
      <w:r w:rsidRPr="000819E9">
        <w:rPr>
          <w:rFonts w:asciiTheme="majorBidi" w:hAnsiTheme="majorBidi" w:cstheme="majorBidi"/>
          <w:i/>
          <w:iCs/>
          <w:szCs w:val="20"/>
        </w:rPr>
        <w:t xml:space="preserve">I will always cherish your conception.   </w:t>
      </w:r>
    </w:p>
    <w:p w:rsidR="005D5E38" w:rsidRPr="000819E9" w:rsidRDefault="006A4B30" w:rsidP="006A4B30">
      <w:pPr>
        <w:tabs>
          <w:tab w:val="left" w:pos="5310"/>
          <w:tab w:val="left" w:pos="5760"/>
        </w:tabs>
        <w:spacing w:after="0"/>
        <w:rPr>
          <w:rFonts w:asciiTheme="majorBidi" w:hAnsiTheme="majorBidi" w:cstheme="majorBidi"/>
          <w:i/>
          <w:iCs/>
          <w:szCs w:val="20"/>
        </w:rPr>
      </w:pPr>
      <w:r>
        <w:rPr>
          <w:rFonts w:asciiTheme="majorBidi" w:hAnsiTheme="majorBidi" w:cstheme="majorBidi"/>
          <w:i/>
          <w:iCs/>
          <w:szCs w:val="20"/>
        </w:rPr>
        <w:br w:type="column"/>
      </w:r>
      <w:r w:rsidR="005D5E38" w:rsidRPr="000819E9">
        <w:rPr>
          <w:rFonts w:asciiTheme="majorBidi" w:hAnsiTheme="majorBidi" w:cstheme="majorBidi"/>
          <w:i/>
          <w:iCs/>
          <w:szCs w:val="20"/>
        </w:rPr>
        <w:lastRenderedPageBreak/>
        <w:t xml:space="preserve">To the child I never heard cry, and so often wonder why, </w:t>
      </w:r>
    </w:p>
    <w:p w:rsidR="005D5E38" w:rsidRPr="000819E9" w:rsidRDefault="005D5E38" w:rsidP="006A4B30">
      <w:pPr>
        <w:tabs>
          <w:tab w:val="left" w:pos="5310"/>
          <w:tab w:val="left" w:pos="5760"/>
        </w:tabs>
        <w:spacing w:after="0"/>
        <w:rPr>
          <w:rFonts w:asciiTheme="majorBidi" w:hAnsiTheme="majorBidi" w:cstheme="majorBidi"/>
          <w:i/>
          <w:iCs/>
          <w:szCs w:val="20"/>
        </w:rPr>
      </w:pPr>
      <w:r w:rsidRPr="000819E9">
        <w:rPr>
          <w:rFonts w:asciiTheme="majorBidi" w:hAnsiTheme="majorBidi" w:cstheme="majorBidi"/>
          <w:i/>
          <w:iCs/>
          <w:szCs w:val="20"/>
        </w:rPr>
        <w:t xml:space="preserve">To the child that never opened your eyes to see the world into which you arrived, I may often question why. </w:t>
      </w:r>
    </w:p>
    <w:p w:rsidR="005D5E38" w:rsidRPr="000819E9" w:rsidRDefault="005D5E38" w:rsidP="006A4B30">
      <w:pPr>
        <w:tabs>
          <w:tab w:val="left" w:pos="5310"/>
          <w:tab w:val="left" w:pos="5760"/>
        </w:tabs>
        <w:spacing w:after="0"/>
        <w:rPr>
          <w:rFonts w:asciiTheme="majorBidi" w:hAnsiTheme="majorBidi" w:cstheme="majorBidi"/>
          <w:i/>
          <w:iCs/>
          <w:szCs w:val="20"/>
        </w:rPr>
      </w:pPr>
      <w:r w:rsidRPr="000819E9">
        <w:rPr>
          <w:rFonts w:asciiTheme="majorBidi" w:hAnsiTheme="majorBidi" w:cstheme="majorBidi"/>
          <w:i/>
          <w:iCs/>
          <w:szCs w:val="20"/>
        </w:rPr>
        <w:t xml:space="preserve">To the child so light in weight whose dreams never took </w:t>
      </w:r>
      <w:proofErr w:type="gramStart"/>
      <w:r w:rsidRPr="000819E9">
        <w:rPr>
          <w:rFonts w:asciiTheme="majorBidi" w:hAnsiTheme="majorBidi" w:cstheme="majorBidi"/>
          <w:i/>
          <w:iCs/>
          <w:szCs w:val="20"/>
        </w:rPr>
        <w:t>shape.</w:t>
      </w:r>
      <w:proofErr w:type="gramEnd"/>
    </w:p>
    <w:p w:rsidR="005D5E38" w:rsidRPr="000819E9" w:rsidRDefault="005D5E38" w:rsidP="006A4B30">
      <w:pPr>
        <w:tabs>
          <w:tab w:val="left" w:pos="5310"/>
          <w:tab w:val="left" w:pos="5760"/>
        </w:tabs>
        <w:spacing w:after="120"/>
        <w:rPr>
          <w:rFonts w:asciiTheme="majorBidi" w:hAnsiTheme="majorBidi" w:cstheme="majorBidi"/>
          <w:i/>
          <w:iCs/>
          <w:szCs w:val="20"/>
        </w:rPr>
      </w:pPr>
      <w:r w:rsidRPr="000819E9">
        <w:rPr>
          <w:rFonts w:asciiTheme="majorBidi" w:hAnsiTheme="majorBidi" w:cstheme="majorBidi"/>
          <w:i/>
          <w:iCs/>
          <w:szCs w:val="20"/>
        </w:rPr>
        <w:t>Your heart beats through me, cherished you will always be</w:t>
      </w:r>
      <w:r>
        <w:rPr>
          <w:rFonts w:asciiTheme="majorBidi" w:hAnsiTheme="majorBidi" w:cstheme="majorBidi"/>
          <w:i/>
          <w:iCs/>
          <w:szCs w:val="20"/>
        </w:rPr>
        <w:t>.</w:t>
      </w:r>
    </w:p>
    <w:p w:rsidR="005D5E38" w:rsidRPr="000819E9" w:rsidRDefault="005D5E38" w:rsidP="006A4B30">
      <w:pPr>
        <w:tabs>
          <w:tab w:val="left" w:pos="5310"/>
          <w:tab w:val="left" w:pos="5760"/>
        </w:tabs>
        <w:spacing w:after="0"/>
        <w:rPr>
          <w:rFonts w:asciiTheme="majorBidi" w:hAnsiTheme="majorBidi" w:cstheme="majorBidi"/>
          <w:i/>
          <w:iCs/>
          <w:szCs w:val="20"/>
        </w:rPr>
      </w:pPr>
      <w:r w:rsidRPr="000819E9">
        <w:rPr>
          <w:rFonts w:asciiTheme="majorBidi" w:hAnsiTheme="majorBidi" w:cstheme="majorBidi"/>
          <w:i/>
          <w:iCs/>
          <w:szCs w:val="20"/>
        </w:rPr>
        <w:t xml:space="preserve">To the child planted in my womb, </w:t>
      </w:r>
    </w:p>
    <w:p w:rsidR="005D5E38" w:rsidRPr="000819E9" w:rsidRDefault="005D5E38" w:rsidP="006A4B30">
      <w:pPr>
        <w:tabs>
          <w:tab w:val="left" w:pos="5310"/>
          <w:tab w:val="left" w:pos="5760"/>
        </w:tabs>
        <w:spacing w:after="0"/>
        <w:rPr>
          <w:rFonts w:asciiTheme="majorBidi" w:hAnsiTheme="majorBidi" w:cstheme="majorBidi"/>
          <w:i/>
          <w:iCs/>
          <w:szCs w:val="20"/>
        </w:rPr>
      </w:pPr>
      <w:r w:rsidRPr="000819E9">
        <w:rPr>
          <w:rFonts w:asciiTheme="majorBidi" w:hAnsiTheme="majorBidi" w:cstheme="majorBidi"/>
          <w:i/>
          <w:iCs/>
          <w:szCs w:val="20"/>
        </w:rPr>
        <w:t xml:space="preserve">To the child that did not have time to bloom: </w:t>
      </w:r>
    </w:p>
    <w:p w:rsidR="005D5E38" w:rsidRPr="000819E9" w:rsidRDefault="005D5E38" w:rsidP="006A4B30">
      <w:pPr>
        <w:tabs>
          <w:tab w:val="left" w:pos="5310"/>
          <w:tab w:val="left" w:pos="5760"/>
        </w:tabs>
        <w:spacing w:after="120"/>
        <w:rPr>
          <w:rFonts w:asciiTheme="majorBidi" w:hAnsiTheme="majorBidi" w:cstheme="majorBidi"/>
          <w:i/>
          <w:iCs/>
          <w:szCs w:val="20"/>
        </w:rPr>
      </w:pPr>
      <w:r w:rsidRPr="000819E9">
        <w:rPr>
          <w:rFonts w:asciiTheme="majorBidi" w:hAnsiTheme="majorBidi" w:cstheme="majorBidi"/>
          <w:i/>
          <w:iCs/>
          <w:szCs w:val="20"/>
        </w:rPr>
        <w:t>You are the flower in my heart garden. Your seed will always and forever be.</w:t>
      </w:r>
    </w:p>
    <w:p w:rsidR="005D5E38" w:rsidRPr="000819E9" w:rsidRDefault="005D5E38" w:rsidP="006A4B30">
      <w:pPr>
        <w:tabs>
          <w:tab w:val="left" w:pos="5310"/>
          <w:tab w:val="left" w:pos="5760"/>
        </w:tabs>
        <w:spacing w:after="0"/>
        <w:rPr>
          <w:rFonts w:asciiTheme="majorBidi" w:hAnsiTheme="majorBidi" w:cstheme="majorBidi"/>
          <w:i/>
          <w:iCs/>
          <w:szCs w:val="20"/>
        </w:rPr>
      </w:pPr>
      <w:r w:rsidRPr="000819E9">
        <w:rPr>
          <w:rFonts w:asciiTheme="majorBidi" w:hAnsiTheme="majorBidi" w:cstheme="majorBidi"/>
          <w:i/>
          <w:iCs/>
          <w:szCs w:val="20"/>
        </w:rPr>
        <w:t xml:space="preserve">My arms held you for a moment, for some moments never came. </w:t>
      </w:r>
    </w:p>
    <w:p w:rsidR="005D5E38" w:rsidRPr="000819E9" w:rsidRDefault="005D5E38" w:rsidP="006A4B30">
      <w:pPr>
        <w:tabs>
          <w:tab w:val="left" w:pos="5310"/>
          <w:tab w:val="left" w:pos="5760"/>
        </w:tabs>
        <w:spacing w:after="0"/>
        <w:rPr>
          <w:rFonts w:asciiTheme="majorBidi" w:hAnsiTheme="majorBidi" w:cstheme="majorBidi"/>
          <w:i/>
          <w:iCs/>
          <w:szCs w:val="20"/>
        </w:rPr>
      </w:pPr>
      <w:r w:rsidRPr="000819E9">
        <w:rPr>
          <w:rFonts w:asciiTheme="majorBidi" w:hAnsiTheme="majorBidi" w:cstheme="majorBidi"/>
          <w:i/>
          <w:iCs/>
          <w:szCs w:val="20"/>
        </w:rPr>
        <w:t>But you are cradled in the heart, remembered always, missed often, loved forever. To the miscarried, still born, conceived in love, seed of my womb, my Spirit Child! Your Spirit lives!</w:t>
      </w:r>
    </w:p>
    <w:p w:rsidR="005D5E38" w:rsidRDefault="005D5E38" w:rsidP="005D5E38">
      <w:pPr>
        <w:spacing w:after="0"/>
        <w:jc w:val="right"/>
        <w:rPr>
          <w:rFonts w:asciiTheme="majorBidi" w:hAnsiTheme="majorBidi" w:cstheme="majorBidi"/>
          <w:sz w:val="28"/>
          <w:szCs w:val="28"/>
        </w:rPr>
      </w:pPr>
    </w:p>
    <w:p w:rsidR="005D5E38" w:rsidRPr="000819E9" w:rsidRDefault="005D5E38" w:rsidP="005D5E38">
      <w:pPr>
        <w:spacing w:after="0"/>
        <w:jc w:val="right"/>
        <w:rPr>
          <w:rFonts w:asciiTheme="majorBidi" w:hAnsiTheme="majorBidi" w:cstheme="majorBidi"/>
          <w:sz w:val="18"/>
          <w:szCs w:val="18"/>
        </w:rPr>
      </w:pPr>
      <w:r w:rsidRPr="000819E9">
        <w:rPr>
          <w:rFonts w:asciiTheme="majorBidi" w:hAnsiTheme="majorBidi" w:cstheme="majorBidi"/>
          <w:sz w:val="18"/>
          <w:szCs w:val="18"/>
        </w:rPr>
        <w:t xml:space="preserve">Pamela </w:t>
      </w:r>
      <w:proofErr w:type="spellStart"/>
      <w:r w:rsidRPr="000819E9">
        <w:rPr>
          <w:rFonts w:asciiTheme="majorBidi" w:hAnsiTheme="majorBidi" w:cstheme="majorBidi"/>
          <w:sz w:val="18"/>
          <w:szCs w:val="18"/>
        </w:rPr>
        <w:t>Hagens</w:t>
      </w:r>
      <w:proofErr w:type="spellEnd"/>
    </w:p>
    <w:p w:rsidR="005D5E38" w:rsidRDefault="005D5E38" w:rsidP="005D5E38">
      <w:pPr>
        <w:spacing w:after="0"/>
        <w:jc w:val="right"/>
        <w:rPr>
          <w:rFonts w:asciiTheme="majorBidi" w:hAnsiTheme="majorBidi" w:cstheme="majorBidi"/>
          <w:sz w:val="18"/>
          <w:szCs w:val="18"/>
        </w:rPr>
      </w:pPr>
      <w:r w:rsidRPr="000819E9">
        <w:rPr>
          <w:rFonts w:asciiTheme="majorBidi" w:hAnsiTheme="majorBidi" w:cstheme="majorBidi"/>
          <w:sz w:val="18"/>
          <w:szCs w:val="18"/>
        </w:rPr>
        <w:t>TCF Nashville, TN</w:t>
      </w:r>
    </w:p>
    <w:p w:rsidR="00462206" w:rsidRDefault="00462206" w:rsidP="006A4B30">
      <w:pPr>
        <w:spacing w:after="0"/>
        <w:rPr>
          <w:rFonts w:asciiTheme="majorBidi" w:hAnsiTheme="majorBidi" w:cstheme="majorBidi"/>
          <w:sz w:val="18"/>
          <w:szCs w:val="18"/>
        </w:rPr>
        <w:sectPr w:rsidR="00462206" w:rsidSect="00A76CFC">
          <w:type w:val="continuous"/>
          <w:pgSz w:w="12240" w:h="15840"/>
          <w:pgMar w:top="432" w:right="720" w:bottom="576" w:left="720" w:header="720" w:footer="720" w:gutter="0"/>
          <w:cols w:num="2" w:space="720"/>
          <w:docGrid w:linePitch="360"/>
        </w:sectPr>
      </w:pPr>
    </w:p>
    <w:p w:rsidR="004B0F90" w:rsidRDefault="004B0F90" w:rsidP="00020706">
      <w:pPr>
        <w:spacing w:after="0"/>
        <w:rPr>
          <w:b/>
          <w:szCs w:val="20"/>
          <w:u w:val="single"/>
        </w:rPr>
      </w:pPr>
      <w:proofErr w:type="gramStart"/>
      <w:r>
        <w:rPr>
          <w:b/>
          <w:szCs w:val="20"/>
          <w:u w:val="single"/>
        </w:rPr>
        <w:lastRenderedPageBreak/>
        <w:t>April  2016</w:t>
      </w:r>
      <w:proofErr w:type="gramEnd"/>
      <w:r>
        <w:rPr>
          <w:b/>
          <w:szCs w:val="20"/>
          <w:u w:val="single"/>
        </w:rPr>
        <w:t xml:space="preserve">  </w:t>
      </w:r>
      <w:r w:rsidRPr="0035563C">
        <w:rPr>
          <w:b/>
          <w:szCs w:val="20"/>
          <w:u w:val="single"/>
        </w:rPr>
        <w:t xml:space="preserve">    </w:t>
      </w:r>
      <w:r>
        <w:rPr>
          <w:b/>
          <w:szCs w:val="20"/>
          <w:u w:val="single"/>
        </w:rPr>
        <w:t xml:space="preserve">                            </w:t>
      </w:r>
      <w:r w:rsidRPr="0035563C">
        <w:rPr>
          <w:b/>
          <w:szCs w:val="20"/>
          <w:u w:val="single"/>
        </w:rPr>
        <w:t xml:space="preserve">           </w:t>
      </w:r>
      <w:r>
        <w:rPr>
          <w:b/>
          <w:szCs w:val="20"/>
          <w:u w:val="single"/>
        </w:rPr>
        <w:t xml:space="preserve">  </w:t>
      </w:r>
      <w:r w:rsidRPr="0035563C">
        <w:rPr>
          <w:b/>
          <w:szCs w:val="20"/>
          <w:u w:val="single"/>
        </w:rPr>
        <w:t xml:space="preserve">           </w:t>
      </w:r>
      <w:r>
        <w:rPr>
          <w:b/>
          <w:szCs w:val="20"/>
          <w:u w:val="single"/>
        </w:rPr>
        <w:t xml:space="preserve">   </w:t>
      </w:r>
      <w:r w:rsidRPr="0035563C">
        <w:rPr>
          <w:b/>
          <w:szCs w:val="20"/>
          <w:u w:val="single"/>
        </w:rPr>
        <w:t xml:space="preserve">   </w:t>
      </w:r>
      <w:r w:rsidR="00ED3421">
        <w:rPr>
          <w:b/>
          <w:szCs w:val="20"/>
          <w:u w:val="single"/>
        </w:rPr>
        <w:t xml:space="preserve"> </w:t>
      </w:r>
      <w:r w:rsidRPr="0035563C">
        <w:rPr>
          <w:b/>
          <w:szCs w:val="20"/>
          <w:u w:val="single"/>
        </w:rPr>
        <w:t xml:space="preserve">        TCF Nashville, TN                                                                </w:t>
      </w:r>
      <w:r>
        <w:rPr>
          <w:b/>
          <w:szCs w:val="20"/>
          <w:u w:val="single"/>
        </w:rPr>
        <w:t xml:space="preserve">    </w:t>
      </w:r>
      <w:r w:rsidRPr="0035563C">
        <w:rPr>
          <w:b/>
          <w:szCs w:val="20"/>
          <w:u w:val="single"/>
        </w:rPr>
        <w:t xml:space="preserve">                     </w:t>
      </w:r>
      <w:r w:rsidR="00020706">
        <w:rPr>
          <w:b/>
          <w:szCs w:val="20"/>
          <w:u w:val="single"/>
        </w:rPr>
        <w:t>3</w:t>
      </w:r>
    </w:p>
    <w:p w:rsidR="004B0F90" w:rsidRDefault="004B0F90" w:rsidP="004B0F90">
      <w:pPr>
        <w:spacing w:after="0"/>
        <w:rPr>
          <w:b/>
          <w:szCs w:val="20"/>
          <w:u w:val="single"/>
        </w:rPr>
      </w:pPr>
    </w:p>
    <w:p w:rsidR="004B0F90" w:rsidRPr="004B0F90" w:rsidRDefault="004B0F90" w:rsidP="004B0F90">
      <w:pPr>
        <w:spacing w:after="0"/>
        <w:jc w:val="center"/>
        <w:rPr>
          <w:b/>
          <w:szCs w:val="20"/>
        </w:rPr>
      </w:pPr>
      <w:r w:rsidRPr="004B0F90">
        <w:rPr>
          <w:b/>
          <w:noProof/>
          <w:szCs w:val="20"/>
        </w:rPr>
        <w:drawing>
          <wp:inline distT="0" distB="0" distL="0" distR="0">
            <wp:extent cx="2322102" cy="2453806"/>
            <wp:effectExtent l="19050" t="19050" r="21048" b="22694"/>
            <wp:docPr id="3" name="Picture 1" descr="http://www.compassionatefriends.org/Libraries/TCF_Test_Album/2016_Conference_Logo.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passionatefriends.org/Libraries/TCF_Test_Album/2016_Conference_Logo.sflb.ashx"/>
                    <pic:cNvPicPr>
                      <a:picLocks noChangeAspect="1" noChangeArrowheads="1"/>
                    </pic:cNvPicPr>
                  </pic:nvPicPr>
                  <pic:blipFill>
                    <a:blip r:embed="rId12" cstate="print">
                      <a:grayscl/>
                    </a:blip>
                    <a:srcRect/>
                    <a:stretch>
                      <a:fillRect/>
                    </a:stretch>
                  </pic:blipFill>
                  <pic:spPr bwMode="auto">
                    <a:xfrm>
                      <a:off x="0" y="0"/>
                      <a:ext cx="2325135" cy="2457011"/>
                    </a:xfrm>
                    <a:prstGeom prst="rect">
                      <a:avLst/>
                    </a:prstGeom>
                    <a:noFill/>
                    <a:ln w="9525">
                      <a:solidFill>
                        <a:schemeClr val="bg1"/>
                      </a:solidFill>
                      <a:miter lim="800000"/>
                      <a:headEnd/>
                      <a:tailEnd/>
                    </a:ln>
                  </pic:spPr>
                </pic:pic>
              </a:graphicData>
            </a:graphic>
          </wp:inline>
        </w:drawing>
      </w:r>
    </w:p>
    <w:p w:rsidR="004B0F90" w:rsidRPr="004B0F90" w:rsidRDefault="004B0F90" w:rsidP="004B0F90">
      <w:pPr>
        <w:spacing w:after="0"/>
        <w:jc w:val="center"/>
        <w:rPr>
          <w:b/>
          <w:szCs w:val="20"/>
        </w:rPr>
      </w:pPr>
    </w:p>
    <w:p w:rsidR="004B0F90" w:rsidRDefault="004B0F90" w:rsidP="004B0F90">
      <w:pPr>
        <w:spacing w:after="0"/>
        <w:jc w:val="center"/>
        <w:rPr>
          <w:b/>
          <w:szCs w:val="20"/>
          <w:u w:val="single"/>
        </w:rPr>
        <w:sectPr w:rsidR="004B0F90" w:rsidSect="00462206">
          <w:type w:val="continuous"/>
          <w:pgSz w:w="12240" w:h="15840"/>
          <w:pgMar w:top="432" w:right="720" w:bottom="576" w:left="720" w:header="720" w:footer="720" w:gutter="0"/>
          <w:cols w:space="720"/>
          <w:docGrid w:linePitch="360"/>
        </w:sectPr>
      </w:pPr>
    </w:p>
    <w:p w:rsidR="004B0F90" w:rsidRPr="00A759A4" w:rsidRDefault="004B0F90" w:rsidP="004B0F90">
      <w:pPr>
        <w:pStyle w:val="NormalWeb"/>
        <w:keepNext/>
        <w:framePr w:dropCap="drop" w:lines="2" w:wrap="around" w:vAnchor="text" w:hAnchor="text"/>
        <w:spacing w:before="0" w:beforeAutospacing="0" w:after="0" w:afterAutospacing="0" w:line="510" w:lineRule="exact"/>
        <w:textAlignment w:val="baseline"/>
        <w:rPr>
          <w:rStyle w:val="usercontent"/>
          <w:position w:val="-6"/>
          <w:sz w:val="62"/>
          <w:szCs w:val="62"/>
        </w:rPr>
      </w:pPr>
      <w:r w:rsidRPr="00A759A4">
        <w:rPr>
          <w:rStyle w:val="usercontent"/>
          <w:position w:val="-6"/>
          <w:sz w:val="62"/>
          <w:szCs w:val="62"/>
        </w:rPr>
        <w:t>T</w:t>
      </w:r>
    </w:p>
    <w:p w:rsidR="004B0F90" w:rsidRPr="00A759A4" w:rsidRDefault="004B0F90" w:rsidP="004B0F90">
      <w:pPr>
        <w:pStyle w:val="NormalWeb"/>
        <w:spacing w:before="0" w:beforeAutospacing="0" w:after="120" w:afterAutospacing="0" w:line="255" w:lineRule="atLeast"/>
        <w:rPr>
          <w:rStyle w:val="textexposedshow"/>
          <w:rFonts w:eastAsia="PMingLiU"/>
          <w:sz w:val="20"/>
          <w:szCs w:val="20"/>
        </w:rPr>
      </w:pPr>
      <w:r w:rsidRPr="00A759A4">
        <w:rPr>
          <w:rStyle w:val="usercontent"/>
          <w:sz w:val="20"/>
          <w:szCs w:val="20"/>
        </w:rPr>
        <w:t xml:space="preserve">he Compassionate Friends is pleased to announce that Scottsdale, Arizona, will be the site of the 39th TCF National Conference on July 8-10, 2016. "Hope Rises on the Wings of Love" is </w:t>
      </w:r>
      <w:r w:rsidR="00C53BC0">
        <w:rPr>
          <w:rStyle w:val="usercontent"/>
          <w:sz w:val="20"/>
          <w:szCs w:val="20"/>
        </w:rPr>
        <w:t xml:space="preserve">the theme of next year's event </w:t>
      </w:r>
      <w:r w:rsidRPr="00A759A4">
        <w:rPr>
          <w:rStyle w:val="usercontent"/>
          <w:sz w:val="20"/>
          <w:szCs w:val="20"/>
        </w:rPr>
        <w:t>which</w:t>
      </w:r>
      <w:r w:rsidRPr="00A759A4">
        <w:rPr>
          <w:rStyle w:val="apple-converted-space"/>
          <w:sz w:val="20"/>
          <w:szCs w:val="20"/>
        </w:rPr>
        <w:t> </w:t>
      </w:r>
      <w:r w:rsidRPr="00A759A4">
        <w:rPr>
          <w:rStyle w:val="textexposedshow"/>
          <w:rFonts w:eastAsia="PMingLiU"/>
          <w:sz w:val="20"/>
          <w:szCs w:val="20"/>
        </w:rPr>
        <w:t xml:space="preserve">promises a great </w:t>
      </w:r>
      <w:r>
        <w:rPr>
          <w:rStyle w:val="textexposedshow"/>
          <w:rFonts w:eastAsia="PMingLiU"/>
          <w:sz w:val="20"/>
          <w:szCs w:val="20"/>
        </w:rPr>
        <w:t>N</w:t>
      </w:r>
      <w:r w:rsidRPr="00A759A4">
        <w:rPr>
          <w:rStyle w:val="textexposedshow"/>
          <w:rFonts w:eastAsia="PMingLiU"/>
          <w:sz w:val="20"/>
          <w:szCs w:val="20"/>
        </w:rPr>
        <w:t xml:space="preserve">ational Conference experience. The 2016 Conference will be held at the Fairmont Scottsdale Princess. </w:t>
      </w:r>
    </w:p>
    <w:p w:rsidR="004B0F90" w:rsidRDefault="004B0F90" w:rsidP="004B0F90">
      <w:pPr>
        <w:pStyle w:val="NormalWeb"/>
        <w:shd w:val="clear" w:color="auto" w:fill="FFFFFF"/>
        <w:spacing w:before="0" w:beforeAutospacing="0" w:after="120" w:afterAutospacing="0" w:line="255" w:lineRule="atLeast"/>
        <w:rPr>
          <w:rStyle w:val="Emphasis"/>
          <w:sz w:val="20"/>
          <w:szCs w:val="20"/>
        </w:rPr>
        <w:sectPr w:rsidR="004B0F90" w:rsidSect="004B0F90">
          <w:type w:val="continuous"/>
          <w:pgSz w:w="12240" w:h="15840"/>
          <w:pgMar w:top="432" w:right="720" w:bottom="576" w:left="720" w:header="720" w:footer="720" w:gutter="0"/>
          <w:cols w:space="720"/>
          <w:docGrid w:linePitch="360"/>
        </w:sectPr>
      </w:pPr>
      <w:r w:rsidRPr="00A759A4">
        <w:rPr>
          <w:rStyle w:val="textexposedshow"/>
          <w:rFonts w:eastAsia="PMingLiU"/>
          <w:sz w:val="20"/>
          <w:szCs w:val="20"/>
        </w:rPr>
        <w:t>Details and registration can be accessed on the national website, www.compassionatefriends.org, as well as on the </w:t>
      </w:r>
      <w:hyperlink r:id="rId13" w:history="1">
        <w:r w:rsidRPr="00A759A4">
          <w:rPr>
            <w:rStyle w:val="Hyperlink"/>
            <w:color w:val="auto"/>
            <w:sz w:val="20"/>
            <w:szCs w:val="20"/>
            <w:u w:val="none"/>
          </w:rPr>
          <w:t xml:space="preserve">TCF/USA </w:t>
        </w:r>
        <w:proofErr w:type="spellStart"/>
        <w:r w:rsidRPr="00A759A4">
          <w:rPr>
            <w:rStyle w:val="Hyperlink"/>
            <w:color w:val="auto"/>
            <w:sz w:val="20"/>
            <w:szCs w:val="20"/>
            <w:u w:val="none"/>
          </w:rPr>
          <w:t>Facebook</w:t>
        </w:r>
        <w:proofErr w:type="spellEnd"/>
        <w:r w:rsidRPr="00A759A4">
          <w:rPr>
            <w:rStyle w:val="Hyperlink"/>
            <w:color w:val="auto"/>
            <w:sz w:val="20"/>
            <w:szCs w:val="20"/>
            <w:u w:val="none"/>
          </w:rPr>
          <w:t xml:space="preserve"> Page</w:t>
        </w:r>
      </w:hyperlink>
      <w:r>
        <w:rPr>
          <w:rStyle w:val="textexposedshow"/>
          <w:rFonts w:eastAsia="PMingLiU"/>
          <w:sz w:val="20"/>
          <w:szCs w:val="20"/>
        </w:rPr>
        <w:t xml:space="preserve">. </w:t>
      </w:r>
      <w:r w:rsidRPr="00A759A4">
        <w:rPr>
          <w:rStyle w:val="Emphasis"/>
          <w:i w:val="0"/>
          <w:iCs w:val="0"/>
          <w:sz w:val="20"/>
          <w:szCs w:val="20"/>
        </w:rPr>
        <w:t>Adult Registration (ages 18 +) $90.00 each</w:t>
      </w:r>
      <w:r>
        <w:rPr>
          <w:i/>
          <w:iCs/>
          <w:sz w:val="20"/>
          <w:szCs w:val="20"/>
        </w:rPr>
        <w:t xml:space="preserve">, </w:t>
      </w:r>
      <w:r>
        <w:rPr>
          <w:rStyle w:val="Emphasis"/>
          <w:i w:val="0"/>
          <w:iCs w:val="0"/>
          <w:sz w:val="20"/>
          <w:szCs w:val="20"/>
        </w:rPr>
        <w:t xml:space="preserve">Child </w:t>
      </w:r>
      <w:r w:rsidRPr="00A759A4">
        <w:rPr>
          <w:rStyle w:val="Emphasis"/>
          <w:i w:val="0"/>
          <w:iCs w:val="0"/>
          <w:sz w:val="20"/>
          <w:szCs w:val="20"/>
        </w:rPr>
        <w:t>Registration (ages 9-17) $40.00 each</w:t>
      </w:r>
    </w:p>
    <w:p w:rsidR="004B0F90" w:rsidRPr="00A759A4" w:rsidRDefault="00C53BC0" w:rsidP="00C53BC0">
      <w:pPr>
        <w:spacing w:after="0"/>
        <w:jc w:val="center"/>
        <w:rPr>
          <w:i/>
          <w:iCs/>
          <w:sz w:val="22"/>
        </w:rPr>
      </w:pPr>
      <w:r>
        <w:rPr>
          <w:rStyle w:val="textexposedshow"/>
          <w:rFonts w:eastAsia="PMingLiU"/>
          <w:i/>
          <w:iCs/>
          <w:sz w:val="22"/>
        </w:rPr>
        <w:lastRenderedPageBreak/>
        <w:t xml:space="preserve">Plan to be </w:t>
      </w:r>
      <w:r w:rsidR="004B0F90" w:rsidRPr="00A759A4">
        <w:rPr>
          <w:rStyle w:val="textexposedshow"/>
          <w:rFonts w:eastAsia="PMingLiU"/>
          <w:i/>
          <w:iCs/>
          <w:sz w:val="22"/>
        </w:rPr>
        <w:t>part of this heartwarming experience.</w:t>
      </w:r>
    </w:p>
    <w:p w:rsidR="00EB7AA5" w:rsidRPr="002B6EFD" w:rsidRDefault="00F34813" w:rsidP="002B6EFD">
      <w:pPr>
        <w:pStyle w:val="NormalWeb"/>
        <w:spacing w:line="255" w:lineRule="atLeast"/>
        <w:jc w:val="center"/>
        <w:rPr>
          <w:color w:val="666666"/>
          <w:sz w:val="21"/>
          <w:szCs w:val="21"/>
        </w:rPr>
      </w:pPr>
      <w:r>
        <w:rPr>
          <w:noProof/>
          <w:color w:val="666666"/>
          <w:sz w:val="21"/>
          <w:szCs w:val="21"/>
        </w:rPr>
        <w:pict>
          <v:shape id="_x0000_s1033" type="#_x0000_t187" style="position:absolute;left:0;text-align:left;margin-left:46.5pt;margin-top:7.95pt;width:453.75pt;height:8.25pt;flip:y;z-index:251670528"/>
        </w:pict>
      </w:r>
    </w:p>
    <w:p w:rsidR="00B65201" w:rsidRPr="009946AE" w:rsidRDefault="00B65201" w:rsidP="00B65201">
      <w:pPr>
        <w:jc w:val="center"/>
        <w:rPr>
          <w:rFonts w:asciiTheme="majorBidi" w:hAnsiTheme="majorBidi" w:cstheme="majorBidi"/>
          <w:b/>
          <w:i/>
          <w:iCs/>
          <w:sz w:val="32"/>
          <w:szCs w:val="32"/>
        </w:rPr>
      </w:pPr>
      <w:r w:rsidRPr="009946AE">
        <w:rPr>
          <w:rFonts w:asciiTheme="majorBidi" w:hAnsiTheme="majorBidi" w:cstheme="majorBidi"/>
          <w:b/>
          <w:i/>
          <w:iCs/>
          <w:sz w:val="32"/>
          <w:szCs w:val="32"/>
        </w:rPr>
        <w:t>Thanks</w:t>
      </w:r>
    </w:p>
    <w:p w:rsidR="00B65201" w:rsidRPr="009946AE" w:rsidRDefault="00B65201" w:rsidP="00B65201">
      <w:pPr>
        <w:autoSpaceDE w:val="0"/>
        <w:autoSpaceDN w:val="0"/>
        <w:adjustRightInd w:val="0"/>
        <w:spacing w:after="0" w:line="240" w:lineRule="auto"/>
        <w:ind w:left="720" w:right="990"/>
        <w:rPr>
          <w:rFonts w:asciiTheme="majorBidi" w:hAnsiTheme="majorBidi" w:cstheme="majorBidi"/>
          <w:i/>
          <w:iCs/>
          <w:szCs w:val="20"/>
        </w:rPr>
      </w:pPr>
      <w:r w:rsidRPr="009946AE">
        <w:rPr>
          <w:rFonts w:asciiTheme="majorBidi" w:hAnsiTheme="majorBidi" w:cstheme="majorBidi"/>
          <w:i/>
          <w:iCs/>
          <w:szCs w:val="20"/>
        </w:rPr>
        <w:t>Thanks to the friend who did know the right words to say:</w:t>
      </w:r>
      <w:r>
        <w:rPr>
          <w:rFonts w:asciiTheme="majorBidi" w:hAnsiTheme="majorBidi" w:cstheme="majorBidi"/>
          <w:i/>
          <w:iCs/>
          <w:szCs w:val="20"/>
        </w:rPr>
        <w:t xml:space="preserve"> </w:t>
      </w:r>
      <w:r w:rsidRPr="009946AE">
        <w:rPr>
          <w:rFonts w:asciiTheme="majorBidi" w:hAnsiTheme="majorBidi" w:cstheme="majorBidi"/>
          <w:i/>
          <w:iCs/>
          <w:szCs w:val="20"/>
        </w:rPr>
        <w:t>"There is a group in town that might help you."</w:t>
      </w:r>
    </w:p>
    <w:p w:rsidR="00B65201" w:rsidRPr="009946AE" w:rsidRDefault="00B65201" w:rsidP="00B65201">
      <w:pPr>
        <w:autoSpaceDE w:val="0"/>
        <w:autoSpaceDN w:val="0"/>
        <w:adjustRightInd w:val="0"/>
        <w:spacing w:after="0" w:line="240" w:lineRule="auto"/>
        <w:ind w:left="720" w:right="990"/>
        <w:rPr>
          <w:rFonts w:asciiTheme="majorBidi" w:hAnsiTheme="majorBidi" w:cstheme="majorBidi"/>
          <w:i/>
          <w:iCs/>
          <w:szCs w:val="20"/>
        </w:rPr>
      </w:pPr>
    </w:p>
    <w:p w:rsidR="00B65201" w:rsidRPr="009946AE" w:rsidRDefault="00B65201" w:rsidP="00B65201">
      <w:pPr>
        <w:autoSpaceDE w:val="0"/>
        <w:autoSpaceDN w:val="0"/>
        <w:adjustRightInd w:val="0"/>
        <w:spacing w:after="0" w:line="240" w:lineRule="auto"/>
        <w:ind w:left="720" w:right="990"/>
        <w:rPr>
          <w:rFonts w:asciiTheme="majorBidi" w:hAnsiTheme="majorBidi" w:cstheme="majorBidi"/>
          <w:i/>
          <w:iCs/>
          <w:szCs w:val="20"/>
        </w:rPr>
      </w:pPr>
      <w:r w:rsidRPr="009946AE">
        <w:rPr>
          <w:rFonts w:asciiTheme="majorBidi" w:hAnsiTheme="majorBidi" w:cstheme="majorBidi"/>
          <w:i/>
          <w:iCs/>
          <w:szCs w:val="20"/>
        </w:rPr>
        <w:t>Thanks to the parent who somehow found the courage to call that phone number and find out about "that group."</w:t>
      </w:r>
    </w:p>
    <w:p w:rsidR="00B65201" w:rsidRPr="009946AE" w:rsidRDefault="00B65201" w:rsidP="00B65201">
      <w:pPr>
        <w:autoSpaceDE w:val="0"/>
        <w:autoSpaceDN w:val="0"/>
        <w:adjustRightInd w:val="0"/>
        <w:spacing w:after="0" w:line="240" w:lineRule="auto"/>
        <w:ind w:left="720" w:right="990"/>
        <w:rPr>
          <w:rFonts w:asciiTheme="majorBidi" w:hAnsiTheme="majorBidi" w:cstheme="majorBidi"/>
          <w:i/>
          <w:iCs/>
          <w:szCs w:val="20"/>
        </w:rPr>
      </w:pPr>
    </w:p>
    <w:p w:rsidR="00B65201" w:rsidRPr="009946AE" w:rsidRDefault="00B65201" w:rsidP="00B65201">
      <w:pPr>
        <w:autoSpaceDE w:val="0"/>
        <w:autoSpaceDN w:val="0"/>
        <w:adjustRightInd w:val="0"/>
        <w:spacing w:after="0" w:line="240" w:lineRule="auto"/>
        <w:ind w:left="720" w:right="990"/>
        <w:rPr>
          <w:rFonts w:asciiTheme="majorBidi" w:hAnsiTheme="majorBidi" w:cstheme="majorBidi"/>
          <w:i/>
          <w:iCs/>
          <w:szCs w:val="20"/>
        </w:rPr>
      </w:pPr>
      <w:r w:rsidRPr="009946AE">
        <w:rPr>
          <w:rFonts w:asciiTheme="majorBidi" w:hAnsiTheme="majorBidi" w:cstheme="majorBidi"/>
          <w:i/>
          <w:iCs/>
          <w:szCs w:val="20"/>
        </w:rPr>
        <w:t>Thanks to the mother who went to that first meeting knowing it would really hurt to talk — and talked.</w:t>
      </w:r>
    </w:p>
    <w:p w:rsidR="00B65201" w:rsidRPr="009946AE" w:rsidRDefault="00B65201" w:rsidP="00B65201">
      <w:pPr>
        <w:autoSpaceDE w:val="0"/>
        <w:autoSpaceDN w:val="0"/>
        <w:adjustRightInd w:val="0"/>
        <w:spacing w:after="0" w:line="240" w:lineRule="auto"/>
        <w:ind w:left="720" w:right="990"/>
        <w:rPr>
          <w:rFonts w:asciiTheme="majorBidi" w:hAnsiTheme="majorBidi" w:cstheme="majorBidi"/>
          <w:i/>
          <w:iCs/>
          <w:szCs w:val="20"/>
        </w:rPr>
      </w:pPr>
    </w:p>
    <w:p w:rsidR="00B65201" w:rsidRPr="009946AE" w:rsidRDefault="00B65201" w:rsidP="00B65201">
      <w:pPr>
        <w:autoSpaceDE w:val="0"/>
        <w:autoSpaceDN w:val="0"/>
        <w:adjustRightInd w:val="0"/>
        <w:spacing w:after="0" w:line="240" w:lineRule="auto"/>
        <w:ind w:left="720" w:right="990"/>
        <w:rPr>
          <w:rFonts w:asciiTheme="majorBidi" w:hAnsiTheme="majorBidi" w:cstheme="majorBidi"/>
          <w:i/>
          <w:iCs/>
          <w:szCs w:val="20"/>
        </w:rPr>
      </w:pPr>
      <w:r w:rsidRPr="009946AE">
        <w:rPr>
          <w:rFonts w:asciiTheme="majorBidi" w:hAnsiTheme="majorBidi" w:cstheme="majorBidi"/>
          <w:i/>
          <w:iCs/>
          <w:szCs w:val="20"/>
        </w:rPr>
        <w:t>Thanks to the dad who said after the first meeting that he could never come back — but did.</w:t>
      </w:r>
    </w:p>
    <w:p w:rsidR="00B65201" w:rsidRPr="009946AE" w:rsidRDefault="00B65201" w:rsidP="00C53BC0">
      <w:pPr>
        <w:autoSpaceDE w:val="0"/>
        <w:autoSpaceDN w:val="0"/>
        <w:adjustRightInd w:val="0"/>
        <w:spacing w:after="0" w:line="240" w:lineRule="auto"/>
        <w:ind w:left="720" w:right="810"/>
        <w:rPr>
          <w:rFonts w:asciiTheme="majorBidi" w:hAnsiTheme="majorBidi" w:cstheme="majorBidi"/>
          <w:i/>
          <w:iCs/>
          <w:szCs w:val="20"/>
        </w:rPr>
      </w:pPr>
    </w:p>
    <w:p w:rsidR="00B65201" w:rsidRPr="009946AE" w:rsidRDefault="00B65201" w:rsidP="00C53BC0">
      <w:pPr>
        <w:autoSpaceDE w:val="0"/>
        <w:autoSpaceDN w:val="0"/>
        <w:adjustRightInd w:val="0"/>
        <w:spacing w:after="0" w:line="240" w:lineRule="auto"/>
        <w:ind w:left="720" w:right="810"/>
        <w:rPr>
          <w:rFonts w:asciiTheme="majorBidi" w:hAnsiTheme="majorBidi" w:cstheme="majorBidi"/>
          <w:i/>
          <w:iCs/>
          <w:szCs w:val="20"/>
        </w:rPr>
      </w:pPr>
      <w:r w:rsidRPr="009946AE">
        <w:rPr>
          <w:rFonts w:asciiTheme="majorBidi" w:hAnsiTheme="majorBidi" w:cstheme="majorBidi"/>
          <w:i/>
          <w:iCs/>
          <w:szCs w:val="20"/>
        </w:rPr>
        <w:t>Thanks to the parent who, at the fifth meeting, put her arms around a "new one" and said: "They really can help."</w:t>
      </w:r>
    </w:p>
    <w:p w:rsidR="00B65201" w:rsidRPr="009946AE" w:rsidRDefault="00B65201" w:rsidP="00B65201">
      <w:pPr>
        <w:autoSpaceDE w:val="0"/>
        <w:autoSpaceDN w:val="0"/>
        <w:adjustRightInd w:val="0"/>
        <w:spacing w:after="0" w:line="240" w:lineRule="auto"/>
        <w:ind w:left="720" w:right="990"/>
        <w:rPr>
          <w:rFonts w:asciiTheme="majorBidi" w:hAnsiTheme="majorBidi" w:cstheme="majorBidi"/>
          <w:i/>
          <w:iCs/>
          <w:szCs w:val="20"/>
        </w:rPr>
      </w:pPr>
    </w:p>
    <w:p w:rsidR="00B65201" w:rsidRPr="009946AE" w:rsidRDefault="00B65201" w:rsidP="00B65201">
      <w:pPr>
        <w:autoSpaceDE w:val="0"/>
        <w:autoSpaceDN w:val="0"/>
        <w:adjustRightInd w:val="0"/>
        <w:spacing w:after="0" w:line="240" w:lineRule="auto"/>
        <w:ind w:left="720" w:right="990"/>
        <w:rPr>
          <w:rFonts w:asciiTheme="majorBidi" w:hAnsiTheme="majorBidi" w:cstheme="majorBidi"/>
          <w:i/>
          <w:iCs/>
          <w:szCs w:val="20"/>
        </w:rPr>
      </w:pPr>
      <w:r w:rsidRPr="009946AE">
        <w:rPr>
          <w:rFonts w:asciiTheme="majorBidi" w:hAnsiTheme="majorBidi" w:cstheme="majorBidi"/>
          <w:i/>
          <w:iCs/>
          <w:szCs w:val="20"/>
        </w:rPr>
        <w:t>Thanks to the mom who, for the first time, was again able to bake cookies — for her "Compassionate Friends."</w:t>
      </w:r>
    </w:p>
    <w:p w:rsidR="00B65201" w:rsidRPr="009946AE" w:rsidRDefault="00B65201" w:rsidP="00B65201">
      <w:pPr>
        <w:autoSpaceDE w:val="0"/>
        <w:autoSpaceDN w:val="0"/>
        <w:adjustRightInd w:val="0"/>
        <w:spacing w:after="0" w:line="240" w:lineRule="auto"/>
        <w:ind w:left="720" w:right="990"/>
        <w:rPr>
          <w:rFonts w:asciiTheme="majorBidi" w:hAnsiTheme="majorBidi" w:cstheme="majorBidi"/>
          <w:i/>
          <w:iCs/>
          <w:szCs w:val="20"/>
        </w:rPr>
      </w:pPr>
    </w:p>
    <w:p w:rsidR="00B65201" w:rsidRPr="009946AE" w:rsidRDefault="00B65201" w:rsidP="00B65201">
      <w:pPr>
        <w:autoSpaceDE w:val="0"/>
        <w:autoSpaceDN w:val="0"/>
        <w:adjustRightInd w:val="0"/>
        <w:spacing w:after="0" w:line="240" w:lineRule="auto"/>
        <w:ind w:left="720" w:right="990"/>
        <w:rPr>
          <w:rFonts w:asciiTheme="majorBidi" w:hAnsiTheme="majorBidi" w:cstheme="majorBidi"/>
          <w:i/>
          <w:iCs/>
          <w:szCs w:val="20"/>
        </w:rPr>
      </w:pPr>
      <w:r w:rsidRPr="009946AE">
        <w:rPr>
          <w:rFonts w:asciiTheme="majorBidi" w:hAnsiTheme="majorBidi" w:cstheme="majorBidi"/>
          <w:i/>
          <w:iCs/>
          <w:szCs w:val="20"/>
        </w:rPr>
        <w:t>Thanks to the homemaker who could never talk in front of people — who became a facilitator.</w:t>
      </w:r>
    </w:p>
    <w:p w:rsidR="00B65201" w:rsidRPr="009946AE" w:rsidRDefault="00B65201" w:rsidP="00B65201">
      <w:pPr>
        <w:autoSpaceDE w:val="0"/>
        <w:autoSpaceDN w:val="0"/>
        <w:adjustRightInd w:val="0"/>
        <w:spacing w:after="0" w:line="240" w:lineRule="auto"/>
        <w:ind w:left="720" w:right="990"/>
        <w:rPr>
          <w:rFonts w:asciiTheme="majorBidi" w:hAnsiTheme="majorBidi" w:cstheme="majorBidi"/>
          <w:i/>
          <w:iCs/>
          <w:szCs w:val="20"/>
        </w:rPr>
      </w:pPr>
    </w:p>
    <w:p w:rsidR="00B65201" w:rsidRPr="009946AE" w:rsidRDefault="00B65201" w:rsidP="00B65201">
      <w:pPr>
        <w:autoSpaceDE w:val="0"/>
        <w:autoSpaceDN w:val="0"/>
        <w:adjustRightInd w:val="0"/>
        <w:spacing w:after="0" w:line="240" w:lineRule="auto"/>
        <w:ind w:left="720" w:right="990"/>
        <w:rPr>
          <w:rFonts w:asciiTheme="majorBidi" w:hAnsiTheme="majorBidi" w:cstheme="majorBidi"/>
          <w:i/>
          <w:iCs/>
          <w:szCs w:val="20"/>
        </w:rPr>
      </w:pPr>
      <w:r w:rsidRPr="009946AE">
        <w:rPr>
          <w:rFonts w:asciiTheme="majorBidi" w:hAnsiTheme="majorBidi" w:cstheme="majorBidi"/>
          <w:i/>
          <w:iCs/>
          <w:szCs w:val="20"/>
        </w:rPr>
        <w:t>Thanks to the six-foot father who cried in front of the other men — and didn't say he was sorry.</w:t>
      </w:r>
    </w:p>
    <w:p w:rsidR="00B65201" w:rsidRPr="009946AE" w:rsidRDefault="00B65201" w:rsidP="00B65201">
      <w:pPr>
        <w:autoSpaceDE w:val="0"/>
        <w:autoSpaceDN w:val="0"/>
        <w:adjustRightInd w:val="0"/>
        <w:spacing w:after="0" w:line="240" w:lineRule="auto"/>
        <w:ind w:left="720" w:right="990"/>
        <w:rPr>
          <w:rFonts w:asciiTheme="majorBidi" w:hAnsiTheme="majorBidi" w:cstheme="majorBidi"/>
          <w:i/>
          <w:iCs/>
          <w:szCs w:val="20"/>
        </w:rPr>
      </w:pPr>
    </w:p>
    <w:p w:rsidR="00B65201" w:rsidRPr="009946AE" w:rsidRDefault="00B65201" w:rsidP="00B65201">
      <w:pPr>
        <w:spacing w:after="120"/>
        <w:ind w:left="720" w:right="990"/>
        <w:rPr>
          <w:rFonts w:asciiTheme="majorBidi" w:hAnsiTheme="majorBidi" w:cstheme="majorBidi"/>
          <w:i/>
          <w:iCs/>
          <w:szCs w:val="20"/>
        </w:rPr>
      </w:pPr>
      <w:r w:rsidRPr="009946AE">
        <w:rPr>
          <w:rFonts w:asciiTheme="majorBidi" w:hAnsiTheme="majorBidi" w:cstheme="majorBidi"/>
          <w:i/>
          <w:iCs/>
          <w:szCs w:val="20"/>
        </w:rPr>
        <w:t>Because of you, we will be able to help someone we don't even know — next month.</w:t>
      </w:r>
    </w:p>
    <w:p w:rsidR="00B65201" w:rsidRPr="009946AE" w:rsidRDefault="00B65201" w:rsidP="00B65201">
      <w:pPr>
        <w:pStyle w:val="NoSpacing"/>
        <w:ind w:left="720" w:right="990"/>
        <w:jc w:val="right"/>
        <w:rPr>
          <w:rFonts w:asciiTheme="majorBidi" w:hAnsiTheme="majorBidi" w:cstheme="majorBidi"/>
          <w:sz w:val="18"/>
          <w:szCs w:val="18"/>
        </w:rPr>
      </w:pPr>
      <w:r w:rsidRPr="009946AE">
        <w:rPr>
          <w:rFonts w:asciiTheme="majorBidi" w:hAnsiTheme="majorBidi" w:cstheme="majorBidi"/>
          <w:sz w:val="18"/>
          <w:szCs w:val="18"/>
        </w:rPr>
        <w:t xml:space="preserve">John </w:t>
      </w:r>
      <w:proofErr w:type="spellStart"/>
      <w:r w:rsidRPr="009946AE">
        <w:rPr>
          <w:rFonts w:asciiTheme="majorBidi" w:hAnsiTheme="majorBidi" w:cstheme="majorBidi"/>
          <w:sz w:val="18"/>
          <w:szCs w:val="18"/>
        </w:rPr>
        <w:t>DeBoer</w:t>
      </w:r>
      <w:proofErr w:type="spellEnd"/>
    </w:p>
    <w:p w:rsidR="00B65201" w:rsidRPr="009946AE" w:rsidRDefault="00B65201" w:rsidP="00B65201">
      <w:pPr>
        <w:pStyle w:val="NoSpacing"/>
        <w:ind w:left="720" w:right="990"/>
        <w:jc w:val="right"/>
        <w:rPr>
          <w:rFonts w:asciiTheme="majorBidi" w:hAnsiTheme="majorBidi" w:cstheme="majorBidi"/>
          <w:sz w:val="18"/>
          <w:szCs w:val="18"/>
        </w:rPr>
      </w:pPr>
      <w:r w:rsidRPr="009946AE">
        <w:rPr>
          <w:rFonts w:asciiTheme="majorBidi" w:hAnsiTheme="majorBidi" w:cstheme="majorBidi"/>
          <w:sz w:val="18"/>
          <w:szCs w:val="18"/>
        </w:rPr>
        <w:t>TCF Greater Omaha, NE</w:t>
      </w:r>
    </w:p>
    <w:p w:rsidR="00B65201" w:rsidRDefault="00F34813" w:rsidP="00B65201">
      <w:pPr>
        <w:jc w:val="center"/>
        <w:rPr>
          <w:sz w:val="22"/>
        </w:rPr>
      </w:pPr>
      <w:r w:rsidRPr="00F34813">
        <w:rPr>
          <w:noProof/>
          <w:color w:val="666666"/>
          <w:sz w:val="21"/>
          <w:szCs w:val="21"/>
        </w:rPr>
        <w:pict>
          <v:shape id="_x0000_s1044" type="#_x0000_t187" style="position:absolute;left:0;text-align:left;margin-left:195pt;margin-top:.65pt;width:164.25pt;height:3.75pt;flip:y;z-index:251681792"/>
        </w:pict>
      </w:r>
    </w:p>
    <w:p w:rsidR="002B6EFD" w:rsidRDefault="002B6EFD" w:rsidP="002B6EFD">
      <w:pPr>
        <w:spacing w:after="0"/>
        <w:jc w:val="center"/>
        <w:rPr>
          <w:sz w:val="22"/>
        </w:rPr>
      </w:pPr>
    </w:p>
    <w:p w:rsidR="00B65201" w:rsidRPr="00B65201" w:rsidRDefault="00B65201" w:rsidP="00B65201">
      <w:pPr>
        <w:spacing w:after="120"/>
        <w:jc w:val="center"/>
        <w:rPr>
          <w:sz w:val="22"/>
        </w:rPr>
      </w:pPr>
      <w:r w:rsidRPr="00B65201">
        <w:rPr>
          <w:sz w:val="22"/>
        </w:rPr>
        <w:t xml:space="preserve">Sorrow is like a </w:t>
      </w:r>
      <w:r>
        <w:rPr>
          <w:sz w:val="22"/>
        </w:rPr>
        <w:t>precious treasure…</w:t>
      </w:r>
    </w:p>
    <w:p w:rsidR="00B65201" w:rsidRPr="00B65201" w:rsidRDefault="00B65201" w:rsidP="00B65201">
      <w:pPr>
        <w:spacing w:after="0"/>
        <w:jc w:val="center"/>
        <w:rPr>
          <w:sz w:val="22"/>
        </w:rPr>
      </w:pPr>
      <w:r>
        <w:rPr>
          <w:sz w:val="22"/>
        </w:rPr>
        <w:t xml:space="preserve">                           </w:t>
      </w:r>
      <w:proofErr w:type="gramStart"/>
      <w:r w:rsidRPr="00B65201">
        <w:rPr>
          <w:sz w:val="22"/>
        </w:rPr>
        <w:t>…shown only to friends.</w:t>
      </w:r>
      <w:proofErr w:type="gramEnd"/>
    </w:p>
    <w:p w:rsidR="00EB7AA5" w:rsidRDefault="00B65201" w:rsidP="00B65201">
      <w:pPr>
        <w:spacing w:after="0"/>
        <w:jc w:val="center"/>
        <w:rPr>
          <w:b/>
          <w:szCs w:val="20"/>
          <w:u w:val="single"/>
        </w:rPr>
      </w:pPr>
      <w:r w:rsidRPr="00B65201">
        <w:rPr>
          <w:sz w:val="18"/>
          <w:szCs w:val="18"/>
        </w:rPr>
        <w:t>African Proverb</w:t>
      </w:r>
      <w:r>
        <w:rPr>
          <w:noProof/>
        </w:rPr>
        <w:drawing>
          <wp:inline distT="0" distB="0" distL="0" distR="0">
            <wp:extent cx="228600" cy="219075"/>
            <wp:effectExtent l="19050" t="0" r="0" b="0"/>
            <wp:docPr id="8" name="Picture 3" descr="MCj033796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379620000[1]"/>
                    <pic:cNvPicPr>
                      <a:picLocks noChangeAspect="1" noChangeArrowheads="1"/>
                    </pic:cNvPicPr>
                  </pic:nvPicPr>
                  <pic:blipFill>
                    <a:blip r:embed="rId14" cstate="print"/>
                    <a:srcRect/>
                    <a:stretch>
                      <a:fillRect/>
                    </a:stretch>
                  </pic:blipFill>
                  <pic:spPr bwMode="auto">
                    <a:xfrm>
                      <a:off x="0" y="0"/>
                      <a:ext cx="228600" cy="219075"/>
                    </a:xfrm>
                    <a:prstGeom prst="rect">
                      <a:avLst/>
                    </a:prstGeom>
                    <a:noFill/>
                    <a:ln w="9525">
                      <a:noFill/>
                      <a:miter lim="800000"/>
                      <a:headEnd/>
                      <a:tailEnd/>
                    </a:ln>
                  </pic:spPr>
                </pic:pic>
              </a:graphicData>
            </a:graphic>
          </wp:inline>
        </w:drawing>
      </w:r>
    </w:p>
    <w:p w:rsidR="00C53BC0" w:rsidRDefault="00C53BC0" w:rsidP="00EB7AA5">
      <w:pPr>
        <w:spacing w:after="0"/>
        <w:rPr>
          <w:b/>
          <w:szCs w:val="20"/>
          <w:u w:val="single"/>
        </w:rPr>
      </w:pPr>
    </w:p>
    <w:p w:rsidR="00EB7AA5" w:rsidRDefault="00020706" w:rsidP="00EB7AA5">
      <w:pPr>
        <w:spacing w:after="0"/>
        <w:rPr>
          <w:b/>
          <w:szCs w:val="20"/>
          <w:u w:val="single"/>
        </w:rPr>
      </w:pPr>
      <w:r>
        <w:rPr>
          <w:b/>
          <w:szCs w:val="20"/>
          <w:u w:val="single"/>
        </w:rPr>
        <w:lastRenderedPageBreak/>
        <w:t>4</w:t>
      </w:r>
      <w:r w:rsidR="00EB7AA5" w:rsidRPr="00907D48">
        <w:rPr>
          <w:b/>
          <w:szCs w:val="20"/>
          <w:u w:val="single"/>
        </w:rPr>
        <w:t xml:space="preserve">                                                          </w:t>
      </w:r>
      <w:r w:rsidR="00EB7AA5">
        <w:rPr>
          <w:b/>
          <w:szCs w:val="20"/>
          <w:u w:val="single"/>
        </w:rPr>
        <w:t xml:space="preserve">                                </w:t>
      </w:r>
      <w:r w:rsidR="00EB7AA5" w:rsidRPr="00907D48">
        <w:rPr>
          <w:b/>
          <w:szCs w:val="20"/>
          <w:u w:val="single"/>
        </w:rPr>
        <w:t xml:space="preserve"> TCF Nashville, TN        </w:t>
      </w:r>
      <w:r w:rsidR="00EB7AA5">
        <w:rPr>
          <w:b/>
          <w:szCs w:val="20"/>
          <w:u w:val="single"/>
        </w:rPr>
        <w:t xml:space="preserve">           </w:t>
      </w:r>
      <w:r w:rsidR="00EB7AA5" w:rsidRPr="00907D48">
        <w:rPr>
          <w:b/>
          <w:szCs w:val="20"/>
          <w:u w:val="single"/>
        </w:rPr>
        <w:t xml:space="preserve">          </w:t>
      </w:r>
      <w:r w:rsidR="00EB7AA5">
        <w:rPr>
          <w:b/>
          <w:szCs w:val="20"/>
          <w:u w:val="single"/>
        </w:rPr>
        <w:t xml:space="preserve">                        </w:t>
      </w:r>
      <w:r w:rsidR="00EB7AA5" w:rsidRPr="00907D48">
        <w:rPr>
          <w:b/>
          <w:szCs w:val="20"/>
          <w:u w:val="single"/>
        </w:rPr>
        <w:t xml:space="preserve">    </w:t>
      </w:r>
      <w:r w:rsidR="00EB7AA5">
        <w:rPr>
          <w:b/>
          <w:szCs w:val="20"/>
          <w:u w:val="single"/>
        </w:rPr>
        <w:t xml:space="preserve">           </w:t>
      </w:r>
      <w:r w:rsidR="00EB7AA5" w:rsidRPr="00907D48">
        <w:rPr>
          <w:b/>
          <w:szCs w:val="20"/>
          <w:u w:val="single"/>
        </w:rPr>
        <w:t xml:space="preserve"> </w:t>
      </w:r>
      <w:r w:rsidR="00EB7AA5">
        <w:rPr>
          <w:b/>
          <w:szCs w:val="20"/>
          <w:u w:val="single"/>
        </w:rPr>
        <w:t xml:space="preserve">April </w:t>
      </w:r>
      <w:r w:rsidR="00EB7AA5" w:rsidRPr="00907D48">
        <w:rPr>
          <w:b/>
          <w:szCs w:val="20"/>
          <w:u w:val="single"/>
        </w:rPr>
        <w:t xml:space="preserve">2016 </w:t>
      </w:r>
    </w:p>
    <w:p w:rsidR="00EB7AA5" w:rsidRDefault="00EB7AA5" w:rsidP="00EB7AA5">
      <w:pPr>
        <w:spacing w:after="0"/>
        <w:rPr>
          <w:b/>
          <w:szCs w:val="20"/>
          <w:u w:val="single"/>
        </w:rPr>
      </w:pPr>
    </w:p>
    <w:p w:rsidR="00EB7AA5" w:rsidRPr="00EB7AA5" w:rsidRDefault="00EB7AA5" w:rsidP="00EB7AA5">
      <w:pPr>
        <w:spacing w:after="0"/>
        <w:jc w:val="center"/>
        <w:rPr>
          <w:b/>
          <w:sz w:val="32"/>
          <w:szCs w:val="32"/>
        </w:rPr>
      </w:pPr>
      <w:r w:rsidRPr="00EB7AA5">
        <w:rPr>
          <w:b/>
          <w:sz w:val="32"/>
          <w:szCs w:val="32"/>
        </w:rPr>
        <w:t>That First Compassionate Friends Meeting</w:t>
      </w:r>
    </w:p>
    <w:p w:rsidR="00EB7AA5" w:rsidRDefault="00EB7AA5" w:rsidP="00EB7AA5">
      <w:pPr>
        <w:spacing w:after="0"/>
        <w:jc w:val="center"/>
        <w:rPr>
          <w:rFonts w:asciiTheme="majorBidi" w:hAnsiTheme="majorBidi" w:cstheme="majorBidi"/>
          <w:szCs w:val="20"/>
        </w:rPr>
        <w:sectPr w:rsidR="00EB7AA5" w:rsidSect="00A759A4">
          <w:type w:val="continuous"/>
          <w:pgSz w:w="12240" w:h="15840"/>
          <w:pgMar w:top="432" w:right="720" w:bottom="576" w:left="720" w:header="720" w:footer="720" w:gutter="0"/>
          <w:cols w:space="720"/>
          <w:docGrid w:linePitch="360"/>
        </w:sectPr>
      </w:pPr>
    </w:p>
    <w:p w:rsidR="00EB7AA5" w:rsidRPr="007B6F22" w:rsidRDefault="00EB7AA5" w:rsidP="00EB7AA5">
      <w:pPr>
        <w:spacing w:after="0"/>
        <w:jc w:val="center"/>
        <w:rPr>
          <w:szCs w:val="20"/>
        </w:rPr>
      </w:pPr>
    </w:p>
    <w:p w:rsidR="00CE3C67" w:rsidRPr="00CE3C67" w:rsidRDefault="00CE3C67" w:rsidP="00CE3C67">
      <w:pPr>
        <w:pStyle w:val="NoSpacing"/>
        <w:keepNext/>
        <w:framePr w:dropCap="drop" w:lines="2" w:wrap="around" w:vAnchor="text" w:hAnchor="text"/>
        <w:spacing w:line="459" w:lineRule="exact"/>
        <w:textAlignment w:val="baseline"/>
        <w:rPr>
          <w:rFonts w:asciiTheme="majorBidi" w:hAnsiTheme="majorBidi" w:cstheme="majorBidi"/>
          <w:position w:val="-5"/>
          <w:sz w:val="58"/>
          <w:szCs w:val="58"/>
        </w:rPr>
      </w:pPr>
      <w:r w:rsidRPr="00CE3C67">
        <w:rPr>
          <w:rFonts w:ascii="Times New Roman" w:hAnsi="Times New Roman"/>
          <w:position w:val="-5"/>
          <w:sz w:val="58"/>
          <w:szCs w:val="58"/>
        </w:rPr>
        <w:t>T</w:t>
      </w:r>
    </w:p>
    <w:p w:rsidR="00EB7AA5" w:rsidRPr="00C53BC0" w:rsidRDefault="00EB7AA5" w:rsidP="00EB7AA5">
      <w:pPr>
        <w:pStyle w:val="NoSpacing"/>
        <w:rPr>
          <w:rFonts w:ascii="Times New Roman" w:hAnsi="Times New Roman"/>
          <w:sz w:val="20"/>
          <w:szCs w:val="20"/>
        </w:rPr>
      </w:pPr>
      <w:r w:rsidRPr="007B6F22">
        <w:rPr>
          <w:rFonts w:ascii="Times New Roman" w:hAnsi="Times New Roman"/>
          <w:sz w:val="20"/>
          <w:szCs w:val="20"/>
        </w:rPr>
        <w:t>his article is for those of you who are working up the courage to attend your first TCF meeting. Recently, some people who came talked about the effect their first meeting had on them and why they continue to attend. One couple said they felt so drained and unsettled they could hardly sleep and just dragged through work the next day. Another, a teacher, said that after her first meeting, she made arrangements to have a substitute teacher for her class the day following the second meeting she was going to attend. She knew she wouldn't feel up to teaching after coming to TCF. One man said he got up on the Tuesday morning of the week TCF met dreading having to go. He dreaded it all day, naming to himself many good reasons why he couldn't be there. Then he said he always felt better after the meetings and was glad he had made himself go. These examples show why we say</w:t>
      </w:r>
      <w:r w:rsidRPr="00C53BC0">
        <w:rPr>
          <w:rFonts w:ascii="Times New Roman" w:hAnsi="Times New Roman"/>
          <w:sz w:val="20"/>
          <w:szCs w:val="20"/>
        </w:rPr>
        <w:t xml:space="preserve">, </w:t>
      </w:r>
      <w:r w:rsidRPr="00C53BC0">
        <w:rPr>
          <w:rFonts w:ascii="Times New Roman" w:hAnsi="Times New Roman"/>
          <w:i/>
          <w:iCs/>
          <w:sz w:val="20"/>
          <w:szCs w:val="20"/>
        </w:rPr>
        <w:t xml:space="preserve">"Try TCF two or three times before you give up on it." </w:t>
      </w:r>
    </w:p>
    <w:p w:rsidR="00EB7AA5" w:rsidRPr="007B6F22" w:rsidRDefault="00EB7AA5" w:rsidP="00EB7AA5">
      <w:pPr>
        <w:pStyle w:val="NoSpacing"/>
        <w:ind w:firstLine="720"/>
        <w:rPr>
          <w:rFonts w:ascii="Times New Roman" w:hAnsi="Times New Roman"/>
          <w:sz w:val="20"/>
          <w:szCs w:val="20"/>
        </w:rPr>
      </w:pPr>
    </w:p>
    <w:p w:rsidR="00EB7AA5" w:rsidRPr="007B6F22" w:rsidRDefault="00EB7AA5" w:rsidP="00EB7AA5">
      <w:pPr>
        <w:pStyle w:val="NoSpacing"/>
        <w:rPr>
          <w:rFonts w:ascii="Times New Roman" w:hAnsi="Times New Roman"/>
          <w:sz w:val="20"/>
          <w:szCs w:val="20"/>
        </w:rPr>
      </w:pPr>
      <w:r w:rsidRPr="007B6F22">
        <w:rPr>
          <w:rFonts w:ascii="Times New Roman" w:hAnsi="Times New Roman"/>
          <w:sz w:val="20"/>
          <w:szCs w:val="20"/>
        </w:rPr>
        <w:t xml:space="preserve">You may be asking yourself why someone would willingly attend a meeting that had such a seemingly bad effect and apparently left them more upset than when they came. Psychologists say we need to talk, feel and act in order to resolve grief in a positive way, so the lasting effects are beneficial to our functioning well and to our eventual healing. To heal we must have the courage to face reality and to change. </w:t>
      </w:r>
    </w:p>
    <w:p w:rsidR="00EB7AA5" w:rsidRPr="007B6F22" w:rsidRDefault="00EB7AA5" w:rsidP="00EB7AA5">
      <w:pPr>
        <w:pStyle w:val="NoSpacing"/>
        <w:ind w:firstLine="720"/>
        <w:rPr>
          <w:rFonts w:ascii="Times New Roman" w:hAnsi="Times New Roman"/>
          <w:sz w:val="20"/>
          <w:szCs w:val="20"/>
        </w:rPr>
      </w:pPr>
    </w:p>
    <w:p w:rsidR="00EB7AA5" w:rsidRPr="007B6F22" w:rsidRDefault="00EB7AA5" w:rsidP="00EB7AA5">
      <w:pPr>
        <w:pStyle w:val="NoSpacing"/>
        <w:rPr>
          <w:rFonts w:ascii="Times New Roman" w:hAnsi="Times New Roman"/>
          <w:sz w:val="20"/>
          <w:szCs w:val="20"/>
        </w:rPr>
      </w:pPr>
      <w:r w:rsidRPr="007B6F22">
        <w:rPr>
          <w:rFonts w:ascii="Times New Roman" w:hAnsi="Times New Roman"/>
          <w:sz w:val="20"/>
          <w:szCs w:val="20"/>
        </w:rPr>
        <w:t xml:space="preserve">People continue to come to TCF, even if their first meeting turned them off, because they sense these things and they see a group of people who are individually coping and struggling to make peace with one of the worst traumas they will ever encounter. Initially they may feel worse because for two hours they've dealt with their grief in a concentrated way. They haven't been able to avoid it, push it to one side, be distracted by other things or deny the death of their child. They've told their story; they've listened to other people tell theirs; they've hurt for others, for themselves and for a world in which death has inverted the natural order of things. They've gotten a bucket load of grief all at once. No wonder they feel overwhelmed. </w:t>
      </w:r>
    </w:p>
    <w:p w:rsidR="00EB7AA5" w:rsidRPr="007B6F22" w:rsidRDefault="00EB7AA5" w:rsidP="00EB7AA5">
      <w:pPr>
        <w:pStyle w:val="NoSpacing"/>
        <w:ind w:firstLine="720"/>
        <w:rPr>
          <w:rFonts w:ascii="Times New Roman" w:hAnsi="Times New Roman"/>
          <w:sz w:val="20"/>
          <w:szCs w:val="20"/>
        </w:rPr>
      </w:pPr>
    </w:p>
    <w:p w:rsidR="00EB7AA5" w:rsidRPr="007B6F22" w:rsidRDefault="00EB7AA5" w:rsidP="00CE3C67">
      <w:pPr>
        <w:pStyle w:val="NoSpacing"/>
        <w:rPr>
          <w:rFonts w:ascii="Times New Roman" w:hAnsi="Times New Roman"/>
          <w:sz w:val="20"/>
          <w:szCs w:val="20"/>
        </w:rPr>
      </w:pPr>
      <w:r w:rsidRPr="007B6F22">
        <w:rPr>
          <w:rFonts w:ascii="Times New Roman" w:hAnsi="Times New Roman"/>
          <w:sz w:val="20"/>
          <w:szCs w:val="20"/>
        </w:rPr>
        <w:t>For many, the idea of group grieving is uncomfortable. They've treated their grief as personal (and it is), they've been self-centered (most grievers are), they've wrapped themselves in a cocoon of not being understood and feeling different from normal people, and they've bought society's myth that the repression of feelings is a sign of strength. Then here they are in a group of strangers who're spilling their guts. If they continue to attend, they may find "those people" aren't really strangers. They share a common bond. They, too, may have been uncomfortable at first, but as time went on, they found that a TCF meeting is the one place where it is safe to crawl out of that cocoon and talk about those unusual, crazy thoughts and actions that plague them.</w:t>
      </w:r>
    </w:p>
    <w:p w:rsidR="00EB7AA5" w:rsidRPr="007B6F22" w:rsidRDefault="00EB7AA5" w:rsidP="00EB7AA5">
      <w:pPr>
        <w:pStyle w:val="NoSpacing"/>
        <w:ind w:firstLine="720"/>
        <w:rPr>
          <w:rFonts w:ascii="Times New Roman" w:hAnsi="Times New Roman"/>
          <w:sz w:val="20"/>
          <w:szCs w:val="20"/>
        </w:rPr>
      </w:pPr>
    </w:p>
    <w:p w:rsidR="00CE3C67" w:rsidRDefault="00CE3C67" w:rsidP="00EB7AA5">
      <w:pPr>
        <w:pStyle w:val="NoSpacing"/>
        <w:rPr>
          <w:rFonts w:asciiTheme="majorBidi" w:hAnsiTheme="majorBidi" w:cstheme="majorBidi"/>
          <w:sz w:val="20"/>
          <w:szCs w:val="20"/>
        </w:rPr>
      </w:pPr>
      <w:r>
        <w:rPr>
          <w:rFonts w:asciiTheme="majorBidi" w:hAnsiTheme="majorBidi" w:cstheme="majorBidi"/>
          <w:sz w:val="20"/>
          <w:szCs w:val="20"/>
        </w:rPr>
        <w:br w:type="column"/>
      </w:r>
    </w:p>
    <w:p w:rsidR="00EB7AA5" w:rsidRPr="007B6F22" w:rsidRDefault="00EB7AA5" w:rsidP="00EB7AA5">
      <w:pPr>
        <w:pStyle w:val="NoSpacing"/>
        <w:rPr>
          <w:rFonts w:ascii="Times New Roman" w:hAnsi="Times New Roman"/>
          <w:sz w:val="20"/>
          <w:szCs w:val="20"/>
        </w:rPr>
      </w:pPr>
      <w:r w:rsidRPr="007B6F22">
        <w:rPr>
          <w:rFonts w:ascii="Times New Roman" w:hAnsi="Times New Roman"/>
          <w:sz w:val="20"/>
          <w:szCs w:val="20"/>
        </w:rPr>
        <w:t xml:space="preserve">Another thing that may bother people is that some TCF members actually laugh and socialize. Laughter is a great balm for tension and indicates that a certain amount of healing is taking place. People at TCF are in all stages of grief. Their laughter and socializing means they're making progress. It shows that all bereaved parents may one day want to laugh again, that grief will not be all encompassing. </w:t>
      </w:r>
    </w:p>
    <w:p w:rsidR="00EB7AA5" w:rsidRPr="007B6F22" w:rsidRDefault="00EB7AA5" w:rsidP="00EB7AA5">
      <w:pPr>
        <w:pStyle w:val="NoSpacing"/>
        <w:ind w:firstLine="720"/>
        <w:rPr>
          <w:rFonts w:ascii="Times New Roman" w:hAnsi="Times New Roman"/>
          <w:sz w:val="20"/>
          <w:szCs w:val="20"/>
        </w:rPr>
      </w:pPr>
    </w:p>
    <w:p w:rsidR="00EB7AA5" w:rsidRPr="007B6F22" w:rsidRDefault="00EB7AA5" w:rsidP="00EB7AA5">
      <w:pPr>
        <w:pStyle w:val="NoSpacing"/>
        <w:rPr>
          <w:rFonts w:ascii="Times New Roman" w:hAnsi="Times New Roman"/>
          <w:sz w:val="20"/>
          <w:szCs w:val="20"/>
        </w:rPr>
      </w:pPr>
      <w:r w:rsidRPr="007B6F22">
        <w:rPr>
          <w:rFonts w:ascii="Times New Roman" w:hAnsi="Times New Roman"/>
          <w:sz w:val="20"/>
          <w:szCs w:val="20"/>
        </w:rPr>
        <w:t xml:space="preserve">Because you are so raw and vulnerable since your child died, certain meetings may anger you or hit your most tender spots. TCF does have off-nights when nothing comes over as intended, the speaker isn't on target, the sharing groups don't jell, the vibes are all wrong. Don't judge the possible benefits by one attendance. Consider, too that it might have been an off-night for you, or maybe you are attending too soon after your child's death and need to wait a while before coming back. </w:t>
      </w:r>
    </w:p>
    <w:p w:rsidR="00EB7AA5" w:rsidRPr="007B6F22" w:rsidRDefault="00EB7AA5" w:rsidP="00EB7AA5">
      <w:pPr>
        <w:pStyle w:val="NoSpacing"/>
        <w:ind w:firstLine="720"/>
        <w:rPr>
          <w:rFonts w:ascii="Times New Roman" w:hAnsi="Times New Roman"/>
          <w:sz w:val="20"/>
          <w:szCs w:val="20"/>
        </w:rPr>
      </w:pPr>
    </w:p>
    <w:p w:rsidR="00EB7AA5" w:rsidRPr="007B6F22" w:rsidRDefault="00EB7AA5" w:rsidP="00EB7AA5">
      <w:pPr>
        <w:pStyle w:val="NoSpacing"/>
        <w:rPr>
          <w:rFonts w:ascii="Times New Roman" w:hAnsi="Times New Roman"/>
          <w:sz w:val="20"/>
          <w:szCs w:val="20"/>
        </w:rPr>
      </w:pPr>
      <w:r w:rsidRPr="007B6F22">
        <w:rPr>
          <w:rFonts w:ascii="Times New Roman" w:hAnsi="Times New Roman"/>
          <w:sz w:val="20"/>
          <w:szCs w:val="20"/>
        </w:rPr>
        <w:t xml:space="preserve">Time alone will not heal the wounds of the bereaved. It will distance you from the event, but it will not make you well. Acknowledging the death and the possibility for positive change, actively working to resolve the upheaval caused by the death and finding new avenues and persons to invest in and love will produce healing. TCF attempts to help as you reshuffle your life and work through your pain. </w:t>
      </w:r>
    </w:p>
    <w:p w:rsidR="00EB7AA5" w:rsidRPr="007B6F22" w:rsidRDefault="00EB7AA5" w:rsidP="00EB7AA5">
      <w:pPr>
        <w:pStyle w:val="NoSpacing"/>
        <w:ind w:firstLine="720"/>
        <w:rPr>
          <w:rFonts w:ascii="Times New Roman" w:hAnsi="Times New Roman"/>
          <w:sz w:val="20"/>
          <w:szCs w:val="20"/>
        </w:rPr>
      </w:pPr>
    </w:p>
    <w:p w:rsidR="00EB7AA5" w:rsidRPr="007B6F22" w:rsidRDefault="00EB7AA5" w:rsidP="00EB7AA5">
      <w:pPr>
        <w:pStyle w:val="NoSpacing"/>
        <w:rPr>
          <w:rFonts w:ascii="Times New Roman" w:hAnsi="Times New Roman"/>
          <w:sz w:val="20"/>
          <w:szCs w:val="20"/>
        </w:rPr>
      </w:pPr>
      <w:r w:rsidRPr="007B6F22">
        <w:rPr>
          <w:rFonts w:ascii="Times New Roman" w:hAnsi="Times New Roman"/>
          <w:sz w:val="20"/>
          <w:szCs w:val="20"/>
        </w:rPr>
        <w:t>Grief is hard work; that's what TCF is all about. If, after attending several meetings, you feel TCF isn't for you, stop coming. It truly isn't for everyone, but the group is there if you need them, whenever you need them.</w:t>
      </w:r>
    </w:p>
    <w:p w:rsidR="00EB7AA5" w:rsidRPr="007B6F22" w:rsidRDefault="00EB7AA5" w:rsidP="00EB7AA5">
      <w:pPr>
        <w:spacing w:after="0"/>
        <w:rPr>
          <w:szCs w:val="20"/>
        </w:rPr>
      </w:pPr>
    </w:p>
    <w:p w:rsidR="00EB7AA5" w:rsidRPr="00605942" w:rsidRDefault="00EB7AA5" w:rsidP="00EB7AA5">
      <w:pPr>
        <w:spacing w:after="0"/>
        <w:jc w:val="right"/>
        <w:rPr>
          <w:rFonts w:asciiTheme="majorBidi" w:hAnsiTheme="majorBidi" w:cstheme="majorBidi"/>
          <w:sz w:val="18"/>
          <w:szCs w:val="18"/>
        </w:rPr>
      </w:pPr>
      <w:r w:rsidRPr="00605942">
        <w:rPr>
          <w:sz w:val="18"/>
          <w:szCs w:val="18"/>
        </w:rPr>
        <w:t>Elizabeth B. Estes</w:t>
      </w:r>
      <w:r w:rsidRPr="00605942">
        <w:rPr>
          <w:sz w:val="18"/>
          <w:szCs w:val="18"/>
        </w:rPr>
        <w:br/>
      </w:r>
      <w:r w:rsidRPr="00605942">
        <w:rPr>
          <w:i/>
          <w:iCs/>
          <w:sz w:val="18"/>
          <w:szCs w:val="18"/>
        </w:rPr>
        <w:t xml:space="preserve">We Need Not Walk Alone, </w:t>
      </w:r>
      <w:r w:rsidRPr="00605942">
        <w:rPr>
          <w:sz w:val="18"/>
          <w:szCs w:val="18"/>
        </w:rPr>
        <w:t xml:space="preserve">the national magazine of </w:t>
      </w:r>
    </w:p>
    <w:p w:rsidR="00EB7AA5" w:rsidRPr="00605942" w:rsidRDefault="00EB7AA5" w:rsidP="00EB7AA5">
      <w:pPr>
        <w:spacing w:after="0"/>
        <w:jc w:val="right"/>
        <w:rPr>
          <w:sz w:val="18"/>
          <w:szCs w:val="18"/>
        </w:rPr>
      </w:pPr>
      <w:proofErr w:type="gramStart"/>
      <w:r w:rsidRPr="00605942">
        <w:rPr>
          <w:sz w:val="18"/>
          <w:szCs w:val="18"/>
        </w:rPr>
        <w:t>The Compassionate Friends</w:t>
      </w:r>
      <w:r w:rsidRPr="00605942">
        <w:rPr>
          <w:i/>
          <w:iCs/>
          <w:sz w:val="18"/>
          <w:szCs w:val="18"/>
        </w:rPr>
        <w:t>.</w:t>
      </w:r>
      <w:proofErr w:type="gramEnd"/>
      <w:r w:rsidRPr="00605942">
        <w:rPr>
          <w:i/>
          <w:iCs/>
          <w:sz w:val="18"/>
          <w:szCs w:val="18"/>
        </w:rPr>
        <w:t xml:space="preserve"> </w:t>
      </w:r>
      <w:r w:rsidRPr="00605942">
        <w:rPr>
          <w:i/>
          <w:iCs/>
          <w:sz w:val="18"/>
          <w:szCs w:val="18"/>
        </w:rPr>
        <w:br/>
      </w:r>
      <w:r w:rsidRPr="00605942">
        <w:rPr>
          <w:sz w:val="18"/>
          <w:szCs w:val="18"/>
        </w:rPr>
        <w:t>Copyright 1999-2010</w:t>
      </w:r>
    </w:p>
    <w:p w:rsidR="00EB7AA5" w:rsidRDefault="00F34813" w:rsidP="00A759A4">
      <w:pPr>
        <w:spacing w:after="0"/>
        <w:jc w:val="center"/>
        <w:rPr>
          <w:i/>
          <w:iCs/>
          <w:sz w:val="22"/>
        </w:rPr>
        <w:sectPr w:rsidR="00EB7AA5" w:rsidSect="00EB7AA5">
          <w:type w:val="continuous"/>
          <w:pgSz w:w="12240" w:h="15840"/>
          <w:pgMar w:top="432" w:right="720" w:bottom="576" w:left="720" w:header="720" w:footer="720" w:gutter="0"/>
          <w:cols w:num="2" w:space="720"/>
          <w:docGrid w:linePitch="360"/>
        </w:sectPr>
      </w:pPr>
      <w:r>
        <w:rPr>
          <w:i/>
          <w:iCs/>
          <w:noProof/>
          <w:sz w:val="22"/>
        </w:rPr>
        <w:pict>
          <v:shape id="_x0000_s1031" type="#_x0000_t202" style="position:absolute;left:0;text-align:left;margin-left:4.5pt;margin-top:28.15pt;width:246.75pt;height:216.75pt;z-index:251669504;mso-width-relative:margin;mso-height-relative:margin">
            <v:textbox>
              <w:txbxContent>
                <w:p w:rsidR="00CE3C67" w:rsidRPr="00AE4694" w:rsidRDefault="00CE3C67" w:rsidP="00CE3C67">
                  <w:pPr>
                    <w:spacing w:after="120"/>
                    <w:jc w:val="center"/>
                    <w:rPr>
                      <w:b/>
                      <w:i/>
                      <w:iCs/>
                      <w:sz w:val="32"/>
                      <w:szCs w:val="32"/>
                    </w:rPr>
                  </w:pPr>
                  <w:r w:rsidRPr="00AE4694">
                    <w:rPr>
                      <w:b/>
                      <w:i/>
                      <w:iCs/>
                      <w:sz w:val="32"/>
                      <w:szCs w:val="32"/>
                    </w:rPr>
                    <w:t>SEARCHING . . .</w:t>
                  </w:r>
                </w:p>
                <w:p w:rsidR="00CE3C67" w:rsidRPr="00AE4694" w:rsidRDefault="00CE3C67" w:rsidP="00CE3C67">
                  <w:pPr>
                    <w:spacing w:after="120"/>
                    <w:jc w:val="center"/>
                    <w:rPr>
                      <w:i/>
                      <w:iCs/>
                      <w:szCs w:val="20"/>
                    </w:rPr>
                  </w:pPr>
                  <w:r w:rsidRPr="00AE4694">
                    <w:rPr>
                      <w:i/>
                      <w:iCs/>
                      <w:szCs w:val="20"/>
                    </w:rPr>
                    <w:t>Once again, my list has vanished</w:t>
                  </w:r>
                  <w:proofErr w:type="gramStart"/>
                  <w:r w:rsidRPr="00AE4694">
                    <w:rPr>
                      <w:i/>
                      <w:iCs/>
                      <w:szCs w:val="20"/>
                    </w:rPr>
                    <w:t>;</w:t>
                  </w:r>
                  <w:proofErr w:type="gramEnd"/>
                  <w:r w:rsidRPr="00AE4694">
                    <w:rPr>
                      <w:i/>
                      <w:iCs/>
                      <w:szCs w:val="20"/>
                    </w:rPr>
                    <w:br/>
                    <w:t>it was here, but now it's missing.</w:t>
                  </w:r>
                  <w:r w:rsidRPr="00AE4694">
                    <w:rPr>
                      <w:i/>
                      <w:iCs/>
                      <w:szCs w:val="20"/>
                    </w:rPr>
                    <w:br/>
                    <w:t>Keys and glasses disappearing</w:t>
                  </w:r>
                  <w:proofErr w:type="gramStart"/>
                  <w:r w:rsidRPr="00AE4694">
                    <w:rPr>
                      <w:i/>
                      <w:iCs/>
                      <w:szCs w:val="20"/>
                    </w:rPr>
                    <w:t>;</w:t>
                  </w:r>
                  <w:proofErr w:type="gramEnd"/>
                  <w:r w:rsidRPr="00AE4694">
                    <w:rPr>
                      <w:i/>
                      <w:iCs/>
                      <w:szCs w:val="20"/>
                    </w:rPr>
                    <w:br/>
                    <w:t>books and letters--overdue.</w:t>
                  </w:r>
                  <w:r w:rsidRPr="00AE4694">
                    <w:rPr>
                      <w:i/>
                      <w:iCs/>
                      <w:szCs w:val="20"/>
                    </w:rPr>
                    <w:br/>
                    <w:t>I'm forever searching, searching</w:t>
                  </w:r>
                  <w:proofErr w:type="gramStart"/>
                  <w:r w:rsidRPr="00AE4694">
                    <w:rPr>
                      <w:i/>
                      <w:iCs/>
                      <w:szCs w:val="20"/>
                    </w:rPr>
                    <w:t>,</w:t>
                  </w:r>
                  <w:proofErr w:type="gramEnd"/>
                  <w:r w:rsidRPr="00AE4694">
                    <w:rPr>
                      <w:i/>
                      <w:iCs/>
                      <w:szCs w:val="20"/>
                    </w:rPr>
                    <w:br/>
                    <w:t>they must be here, and I need them!</w:t>
                  </w:r>
                  <w:r w:rsidRPr="00AE4694">
                    <w:rPr>
                      <w:i/>
                      <w:iCs/>
                      <w:szCs w:val="20"/>
                    </w:rPr>
                    <w:br/>
                    <w:t>Could it be that what is missing</w:t>
                  </w:r>
                  <w:proofErr w:type="gramStart"/>
                  <w:r w:rsidRPr="00AE4694">
                    <w:rPr>
                      <w:i/>
                      <w:iCs/>
                      <w:szCs w:val="20"/>
                    </w:rPr>
                    <w:t>,</w:t>
                  </w:r>
                  <w:proofErr w:type="gramEnd"/>
                  <w:r w:rsidRPr="00AE4694">
                    <w:rPr>
                      <w:i/>
                      <w:iCs/>
                      <w:szCs w:val="20"/>
                    </w:rPr>
                    <w:br/>
                    <w:t>what I want this very minute--</w:t>
                  </w:r>
                  <w:r w:rsidRPr="00AE4694">
                    <w:rPr>
                      <w:i/>
                      <w:iCs/>
                      <w:szCs w:val="20"/>
                    </w:rPr>
                    <w:br/>
                    <w:t>could it be that what I'm REALLY searching for,</w:t>
                  </w:r>
                  <w:r w:rsidRPr="00AE4694">
                    <w:rPr>
                      <w:i/>
                      <w:iCs/>
                      <w:szCs w:val="20"/>
                    </w:rPr>
                    <w:br/>
                    <w:t>my child,</w:t>
                  </w:r>
                  <w:r w:rsidRPr="00AE4694">
                    <w:rPr>
                      <w:i/>
                      <w:iCs/>
                      <w:szCs w:val="20"/>
                    </w:rPr>
                    <w:br/>
                    <w:t>is you?</w:t>
                  </w:r>
                </w:p>
                <w:p w:rsidR="00CE3C67" w:rsidRPr="00AE4694" w:rsidRDefault="00CE3C67" w:rsidP="00CE3C67">
                  <w:pPr>
                    <w:pStyle w:val="NoSpacing"/>
                    <w:jc w:val="center"/>
                    <w:rPr>
                      <w:rFonts w:ascii="Times New Roman" w:hAnsi="Times New Roman"/>
                      <w:sz w:val="18"/>
                      <w:szCs w:val="18"/>
                    </w:rPr>
                  </w:pPr>
                  <w:r w:rsidRPr="00AE4694">
                    <w:rPr>
                      <w:rFonts w:ascii="Times New Roman" w:hAnsi="Times New Roman"/>
                      <w:sz w:val="18"/>
                      <w:szCs w:val="18"/>
                    </w:rPr>
                    <w:t>Joyce Andrews</w:t>
                  </w:r>
                </w:p>
                <w:p w:rsidR="00CE3C67" w:rsidRPr="00AE4694" w:rsidRDefault="00CE3C67" w:rsidP="00CE3C67">
                  <w:pPr>
                    <w:pStyle w:val="NoSpacing"/>
                    <w:jc w:val="center"/>
                    <w:rPr>
                      <w:rFonts w:ascii="Times New Roman" w:hAnsi="Times New Roman"/>
                      <w:sz w:val="18"/>
                      <w:szCs w:val="18"/>
                    </w:rPr>
                  </w:pPr>
                  <w:r w:rsidRPr="00AE4694">
                    <w:rPr>
                      <w:rFonts w:ascii="Times New Roman" w:hAnsi="Times New Roman"/>
                      <w:sz w:val="18"/>
                      <w:szCs w:val="18"/>
                    </w:rPr>
                    <w:t>TCF Sugar Land, TX</w:t>
                  </w:r>
                </w:p>
                <w:p w:rsidR="00CE3C67" w:rsidRDefault="00CE3C67" w:rsidP="00CE3C67"/>
              </w:txbxContent>
            </v:textbox>
          </v:shape>
        </w:pict>
      </w:r>
    </w:p>
    <w:p w:rsidR="008A2CA5" w:rsidRDefault="008A2CA5" w:rsidP="00990CFD">
      <w:pPr>
        <w:spacing w:after="0"/>
        <w:rPr>
          <w:i/>
          <w:iCs/>
          <w:sz w:val="22"/>
        </w:rPr>
      </w:pPr>
    </w:p>
    <w:p w:rsidR="00990CFD" w:rsidRDefault="00990CFD" w:rsidP="00990CFD">
      <w:pPr>
        <w:spacing w:after="0"/>
        <w:rPr>
          <w:iCs/>
        </w:rPr>
      </w:pPr>
      <w:r w:rsidRPr="00990CFD">
        <w:rPr>
          <w:iCs/>
        </w:rPr>
        <w:t xml:space="preserve"> </w:t>
      </w:r>
    </w:p>
    <w:p w:rsidR="002B6EFD" w:rsidRDefault="002B6EFD" w:rsidP="00990CFD">
      <w:pPr>
        <w:spacing w:after="0"/>
        <w:rPr>
          <w:iCs/>
        </w:rPr>
      </w:pPr>
    </w:p>
    <w:p w:rsidR="002B6EFD" w:rsidRDefault="002B6EFD" w:rsidP="00990CFD">
      <w:pPr>
        <w:spacing w:after="0"/>
        <w:rPr>
          <w:iCs/>
        </w:rPr>
      </w:pPr>
    </w:p>
    <w:p w:rsidR="002B6EFD" w:rsidRDefault="002B6EFD" w:rsidP="00020706">
      <w:pPr>
        <w:spacing w:after="0"/>
        <w:rPr>
          <w:b/>
          <w:szCs w:val="20"/>
          <w:u w:val="single"/>
        </w:rPr>
      </w:pPr>
      <w:proofErr w:type="gramStart"/>
      <w:r>
        <w:rPr>
          <w:b/>
          <w:szCs w:val="20"/>
          <w:u w:val="single"/>
        </w:rPr>
        <w:lastRenderedPageBreak/>
        <w:t>April  2016</w:t>
      </w:r>
      <w:proofErr w:type="gramEnd"/>
      <w:r>
        <w:rPr>
          <w:b/>
          <w:szCs w:val="20"/>
          <w:u w:val="single"/>
        </w:rPr>
        <w:t xml:space="preserve">  </w:t>
      </w:r>
      <w:r w:rsidRPr="0035563C">
        <w:rPr>
          <w:b/>
          <w:szCs w:val="20"/>
          <w:u w:val="single"/>
        </w:rPr>
        <w:t xml:space="preserve">    </w:t>
      </w:r>
      <w:r>
        <w:rPr>
          <w:b/>
          <w:szCs w:val="20"/>
          <w:u w:val="single"/>
        </w:rPr>
        <w:t xml:space="preserve">                            </w:t>
      </w:r>
      <w:r w:rsidRPr="0035563C">
        <w:rPr>
          <w:b/>
          <w:szCs w:val="20"/>
          <w:u w:val="single"/>
        </w:rPr>
        <w:t xml:space="preserve">           </w:t>
      </w:r>
      <w:r>
        <w:rPr>
          <w:b/>
          <w:szCs w:val="20"/>
          <w:u w:val="single"/>
        </w:rPr>
        <w:t xml:space="preserve">  </w:t>
      </w:r>
      <w:r w:rsidRPr="0035563C">
        <w:rPr>
          <w:b/>
          <w:szCs w:val="20"/>
          <w:u w:val="single"/>
        </w:rPr>
        <w:t xml:space="preserve">           </w:t>
      </w:r>
      <w:r>
        <w:rPr>
          <w:b/>
          <w:szCs w:val="20"/>
          <w:u w:val="single"/>
        </w:rPr>
        <w:t xml:space="preserve">   </w:t>
      </w:r>
      <w:r w:rsidRPr="0035563C">
        <w:rPr>
          <w:b/>
          <w:szCs w:val="20"/>
          <w:u w:val="single"/>
        </w:rPr>
        <w:t xml:space="preserve">   </w:t>
      </w:r>
      <w:r>
        <w:rPr>
          <w:b/>
          <w:szCs w:val="20"/>
          <w:u w:val="single"/>
        </w:rPr>
        <w:t xml:space="preserve"> </w:t>
      </w:r>
      <w:r w:rsidRPr="0035563C">
        <w:rPr>
          <w:b/>
          <w:szCs w:val="20"/>
          <w:u w:val="single"/>
        </w:rPr>
        <w:t xml:space="preserve">        TCF Nashville, TN                                                                </w:t>
      </w:r>
      <w:r>
        <w:rPr>
          <w:b/>
          <w:szCs w:val="20"/>
          <w:u w:val="single"/>
        </w:rPr>
        <w:t xml:space="preserve">    </w:t>
      </w:r>
      <w:r w:rsidRPr="0035563C">
        <w:rPr>
          <w:b/>
          <w:szCs w:val="20"/>
          <w:u w:val="single"/>
        </w:rPr>
        <w:t xml:space="preserve">                     </w:t>
      </w:r>
      <w:r w:rsidR="00020706">
        <w:rPr>
          <w:b/>
          <w:szCs w:val="20"/>
          <w:u w:val="single"/>
        </w:rPr>
        <w:t>5</w:t>
      </w:r>
    </w:p>
    <w:p w:rsidR="002B6EFD" w:rsidRDefault="002B6EFD" w:rsidP="002B6EFD">
      <w:pPr>
        <w:spacing w:after="0"/>
        <w:rPr>
          <w:b/>
          <w:szCs w:val="20"/>
          <w:u w:val="single"/>
        </w:rPr>
      </w:pPr>
    </w:p>
    <w:p w:rsidR="002B6EFD" w:rsidRPr="009A6E48" w:rsidRDefault="002B6EFD" w:rsidP="002B6EFD">
      <w:pPr>
        <w:spacing w:after="0" w:line="240" w:lineRule="auto"/>
        <w:rPr>
          <w:b/>
          <w:spacing w:val="20"/>
          <w:sz w:val="28"/>
          <w:szCs w:val="18"/>
          <w:u w:val="single"/>
        </w:rPr>
      </w:pPr>
      <w:r w:rsidRPr="009A6E48">
        <w:rPr>
          <w:b/>
          <w:spacing w:val="20"/>
          <w:sz w:val="28"/>
          <w:szCs w:val="18"/>
          <w:u w:val="single"/>
        </w:rPr>
        <w:t>CHAPTER INFORMATION</w:t>
      </w:r>
    </w:p>
    <w:p w:rsidR="002B6EFD" w:rsidRDefault="002B6EFD" w:rsidP="002B6EFD">
      <w:pPr>
        <w:spacing w:after="0"/>
        <w:rPr>
          <w:rFonts w:eastAsia="PMingLiU"/>
          <w:b/>
          <w:u w:val="single"/>
        </w:rPr>
      </w:pPr>
    </w:p>
    <w:p w:rsidR="002B6EFD" w:rsidRPr="001B05D2" w:rsidRDefault="002B6EFD" w:rsidP="002B6EFD">
      <w:pPr>
        <w:spacing w:after="0"/>
        <w:rPr>
          <w:rFonts w:eastAsia="PMingLiU"/>
          <w:b/>
          <w:u w:val="single"/>
        </w:rPr>
        <w:sectPr w:rsidR="002B6EFD" w:rsidRPr="001B05D2" w:rsidSect="0030430C">
          <w:type w:val="continuous"/>
          <w:pgSz w:w="12240" w:h="15840"/>
          <w:pgMar w:top="432" w:right="720" w:bottom="576" w:left="720" w:header="0" w:footer="720" w:gutter="0"/>
          <w:paperSrc w:first="7" w:other="7"/>
          <w:cols w:space="720"/>
          <w:docGrid w:linePitch="360"/>
        </w:sectPr>
      </w:pPr>
    </w:p>
    <w:p w:rsidR="002B6EFD" w:rsidRPr="008330C4" w:rsidRDefault="002B6EFD" w:rsidP="002B6EFD">
      <w:pPr>
        <w:keepNext/>
        <w:spacing w:after="0" w:line="240" w:lineRule="auto"/>
        <w:outlineLvl w:val="0"/>
        <w:rPr>
          <w:i/>
          <w:iCs/>
          <w:spacing w:val="20"/>
          <w:sz w:val="28"/>
          <w:szCs w:val="24"/>
        </w:rPr>
      </w:pPr>
      <w:r w:rsidRPr="008330C4">
        <w:rPr>
          <w:b/>
          <w:bCs/>
          <w:spacing w:val="20"/>
          <w:sz w:val="28"/>
          <w:szCs w:val="24"/>
        </w:rPr>
        <w:lastRenderedPageBreak/>
        <w:t>The Birthday Table</w:t>
      </w:r>
    </w:p>
    <w:p w:rsidR="002B6EFD" w:rsidRPr="008330C4" w:rsidRDefault="002B6EFD" w:rsidP="002B6EFD">
      <w:pPr>
        <w:spacing w:after="0" w:line="240" w:lineRule="auto"/>
        <w:rPr>
          <w:szCs w:val="18"/>
        </w:rPr>
      </w:pPr>
      <w:r w:rsidRPr="008330C4">
        <w:rPr>
          <w:szCs w:val="18"/>
        </w:rPr>
        <w:t>In the month of your child’s birthday, a table will be provided at our meeting where you can share photographs, mementos, your child’s favorite snack or a birthday cake, a bouquet of flowers—anything you’d like to bring. We want to know your child better, so please take advantage of this opportunity to celebrate the wonderful day of your child’s birth and for us to become better acquainted.</w:t>
      </w:r>
    </w:p>
    <w:p w:rsidR="002B6EFD" w:rsidRPr="00E91321" w:rsidRDefault="002B6EFD" w:rsidP="002B6EFD">
      <w:pPr>
        <w:spacing w:after="0" w:line="240" w:lineRule="auto"/>
        <w:rPr>
          <w:sz w:val="22"/>
        </w:rPr>
      </w:pPr>
    </w:p>
    <w:p w:rsidR="002B6EFD" w:rsidRPr="008330C4" w:rsidRDefault="002B6EFD" w:rsidP="002B6EFD">
      <w:pPr>
        <w:spacing w:after="0" w:line="240" w:lineRule="auto"/>
        <w:rPr>
          <w:bCs/>
          <w:sz w:val="24"/>
          <w:szCs w:val="20"/>
        </w:rPr>
      </w:pPr>
      <w:r w:rsidRPr="008330C4">
        <w:rPr>
          <w:b/>
          <w:sz w:val="28"/>
          <w:szCs w:val="20"/>
        </w:rPr>
        <w:t>What is the Yellow Slip?</w:t>
      </w:r>
    </w:p>
    <w:p w:rsidR="002B6EFD" w:rsidRPr="008330C4" w:rsidRDefault="002B6EFD" w:rsidP="002B6EFD">
      <w:pPr>
        <w:spacing w:after="0" w:line="240" w:lineRule="auto"/>
        <w:rPr>
          <w:bCs/>
          <w:szCs w:val="20"/>
        </w:rPr>
      </w:pPr>
      <w:r w:rsidRPr="008330C4">
        <w:rPr>
          <w:bCs/>
          <w:szCs w:val="20"/>
        </w:rPr>
        <w:t>Please return your yellow renewal slip. After a year on the newsletter mailing list, those names that were added in tha</w:t>
      </w:r>
      <w:r>
        <w:rPr>
          <w:bCs/>
          <w:szCs w:val="20"/>
        </w:rPr>
        <w:t>t month of a previous year, may</w:t>
      </w:r>
      <w:r w:rsidRPr="008330C4">
        <w:rPr>
          <w:bCs/>
          <w:szCs w:val="20"/>
        </w:rPr>
        <w:t xml:space="preserve"> receive a yellow half-sheet asking that their subscription be renewed. This is simply to keep our mailing list and the information in </w:t>
      </w:r>
      <w:proofErr w:type="spellStart"/>
      <w:r w:rsidRPr="008330C4">
        <w:rPr>
          <w:bCs/>
          <w:szCs w:val="20"/>
        </w:rPr>
        <w:t>it</w:t>
      </w:r>
      <w:proofErr w:type="spellEnd"/>
      <w:r w:rsidRPr="008330C4">
        <w:rPr>
          <w:bCs/>
          <w:szCs w:val="20"/>
        </w:rPr>
        <w:t xml:space="preserve"> current. If you do not send the yellow slip back, we must assume that you no longer want the newsletter. Although you are given an opportunity to make a voluntary donation, there is no cost involved in your subscription. The newsletter is our gift to you for as long as you wish to receive it. You may request that your name be returned to the active list at any time simply by calling 615-356-4TCF (4823).</w:t>
      </w:r>
    </w:p>
    <w:p w:rsidR="002B6EFD" w:rsidRPr="00E91321" w:rsidRDefault="002B6EFD" w:rsidP="002B6EFD">
      <w:pPr>
        <w:spacing w:after="0"/>
        <w:jc w:val="center"/>
        <w:rPr>
          <w:b/>
          <w:bCs/>
          <w:sz w:val="22"/>
          <w:u w:val="single"/>
        </w:rPr>
      </w:pPr>
    </w:p>
    <w:p w:rsidR="002B6EFD" w:rsidRPr="008330C4" w:rsidRDefault="002B6EFD" w:rsidP="002B6EFD">
      <w:pPr>
        <w:spacing w:after="0" w:line="240" w:lineRule="auto"/>
        <w:rPr>
          <w:b/>
          <w:bCs/>
          <w:snapToGrid w:val="0"/>
          <w:spacing w:val="20"/>
          <w:sz w:val="28"/>
          <w:szCs w:val="18"/>
        </w:rPr>
      </w:pPr>
      <w:r w:rsidRPr="008330C4">
        <w:rPr>
          <w:b/>
          <w:bCs/>
          <w:snapToGrid w:val="0"/>
          <w:spacing w:val="20"/>
          <w:sz w:val="28"/>
          <w:szCs w:val="18"/>
        </w:rPr>
        <w:t>Religion and TCF</w:t>
      </w:r>
    </w:p>
    <w:p w:rsidR="002B6EFD" w:rsidRPr="008330C4" w:rsidRDefault="002B6EFD" w:rsidP="002B6EFD">
      <w:pPr>
        <w:spacing w:after="0" w:line="240" w:lineRule="auto"/>
        <w:jc w:val="both"/>
        <w:rPr>
          <w:szCs w:val="18"/>
        </w:rPr>
      </w:pPr>
      <w:r w:rsidRPr="008330C4">
        <w:rPr>
          <w:snapToGrid w:val="0"/>
          <w:szCs w:val="18"/>
        </w:rPr>
        <w:t>The Principles of The Compassionate Friends state that TCF reaches out to all bereaved parents across the artificial barriers of religion, race, economic class, or ethnic group. Further, TCF espouses no specific religious or philosophical ideology. Despite our nondenominational status, many writers indicate that they have found comfort in their faith, and some have shared their anger and loss of faith. The opinions and beliefs expressed in letters, articles and poetry are those of the contributors.</w:t>
      </w:r>
    </w:p>
    <w:p w:rsidR="002B6EFD" w:rsidRPr="00E91321" w:rsidRDefault="002B6EFD" w:rsidP="002B6EFD">
      <w:pPr>
        <w:spacing w:after="0"/>
        <w:jc w:val="center"/>
        <w:rPr>
          <w:b/>
          <w:bCs/>
          <w:sz w:val="22"/>
          <w:u w:val="single"/>
        </w:rPr>
      </w:pPr>
    </w:p>
    <w:p w:rsidR="002B6EFD" w:rsidRPr="008330C4" w:rsidRDefault="002B6EFD" w:rsidP="002B6EFD">
      <w:pPr>
        <w:spacing w:after="0" w:line="240" w:lineRule="auto"/>
        <w:rPr>
          <w:b/>
          <w:bCs/>
          <w:snapToGrid w:val="0"/>
          <w:spacing w:val="20"/>
          <w:sz w:val="28"/>
          <w:szCs w:val="18"/>
        </w:rPr>
      </w:pPr>
      <w:r w:rsidRPr="008330C4">
        <w:rPr>
          <w:b/>
          <w:bCs/>
          <w:snapToGrid w:val="0"/>
          <w:spacing w:val="20"/>
          <w:sz w:val="28"/>
          <w:szCs w:val="18"/>
        </w:rPr>
        <w:t>Newsletter Deadline</w:t>
      </w:r>
    </w:p>
    <w:p w:rsidR="002B6EFD" w:rsidRPr="008330C4" w:rsidRDefault="002B6EFD" w:rsidP="002B6EFD">
      <w:pPr>
        <w:rPr>
          <w:snapToGrid w:val="0"/>
          <w:szCs w:val="18"/>
        </w:rPr>
      </w:pPr>
      <w:r>
        <w:rPr>
          <w:snapToGrid w:val="0"/>
          <w:szCs w:val="18"/>
        </w:rPr>
        <w:t>A</w:t>
      </w:r>
      <w:r w:rsidRPr="008330C4">
        <w:rPr>
          <w:snapToGrid w:val="0"/>
          <w:szCs w:val="18"/>
        </w:rPr>
        <w:t>ll donations and original poems or articles</w:t>
      </w:r>
      <w:r>
        <w:rPr>
          <w:snapToGrid w:val="0"/>
          <w:szCs w:val="18"/>
        </w:rPr>
        <w:t xml:space="preserve"> for the TCF Nashville newsletter</w:t>
      </w:r>
      <w:r w:rsidRPr="008330C4">
        <w:rPr>
          <w:snapToGrid w:val="0"/>
          <w:szCs w:val="18"/>
        </w:rPr>
        <w:t xml:space="preserve"> must be received by the meeting day of the </w:t>
      </w:r>
      <w:r>
        <w:rPr>
          <w:snapToGrid w:val="0"/>
          <w:szCs w:val="18"/>
        </w:rPr>
        <w:t xml:space="preserve">month </w:t>
      </w:r>
      <w:proofErr w:type="gramStart"/>
      <w:r w:rsidRPr="008330C4">
        <w:rPr>
          <w:snapToGrid w:val="0"/>
          <w:szCs w:val="18"/>
        </w:rPr>
        <w:t>preceding</w:t>
      </w:r>
      <w:proofErr w:type="gramEnd"/>
      <w:r w:rsidRPr="008330C4">
        <w:rPr>
          <w:snapToGrid w:val="0"/>
          <w:szCs w:val="18"/>
        </w:rPr>
        <w:t xml:space="preserve"> </w:t>
      </w:r>
      <w:r>
        <w:rPr>
          <w:snapToGrid w:val="0"/>
          <w:szCs w:val="18"/>
        </w:rPr>
        <w:t xml:space="preserve">the publication month. </w:t>
      </w:r>
      <w:r w:rsidRPr="008330C4">
        <w:rPr>
          <w:snapToGrid w:val="0"/>
          <w:szCs w:val="18"/>
        </w:rPr>
        <w:t xml:space="preserve">All donations and submissions are greatly appreciated. </w:t>
      </w:r>
    </w:p>
    <w:p w:rsidR="002B6EFD" w:rsidRDefault="002B6EFD" w:rsidP="002B6EFD">
      <w:pPr>
        <w:spacing w:after="0" w:line="240" w:lineRule="auto"/>
        <w:rPr>
          <w:b/>
          <w:bCs/>
          <w:sz w:val="28"/>
          <w:szCs w:val="28"/>
        </w:rPr>
      </w:pPr>
    </w:p>
    <w:p w:rsidR="002B6EFD" w:rsidRDefault="002B6EFD" w:rsidP="002B6EFD">
      <w:pPr>
        <w:spacing w:after="0" w:line="240" w:lineRule="auto"/>
        <w:jc w:val="center"/>
        <w:rPr>
          <w:b/>
          <w:bCs/>
          <w:sz w:val="28"/>
          <w:szCs w:val="28"/>
        </w:rPr>
      </w:pPr>
      <w:r>
        <w:rPr>
          <w:b/>
          <w:noProof/>
          <w:sz w:val="28"/>
          <w:szCs w:val="28"/>
        </w:rPr>
        <w:drawing>
          <wp:inline distT="0" distB="0" distL="0" distR="0">
            <wp:extent cx="781050" cy="580413"/>
            <wp:effectExtent l="19050" t="0" r="0" b="0"/>
            <wp:docPr id="7" name="Picture 1" descr="butterfly53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erfly53_m"/>
                    <pic:cNvPicPr>
                      <a:picLocks noChangeAspect="1" noChangeArrowheads="1"/>
                    </pic:cNvPicPr>
                  </pic:nvPicPr>
                  <pic:blipFill>
                    <a:blip r:embed="rId15" cstate="print"/>
                    <a:srcRect/>
                    <a:stretch>
                      <a:fillRect/>
                    </a:stretch>
                  </pic:blipFill>
                  <pic:spPr bwMode="auto">
                    <a:xfrm>
                      <a:off x="0" y="0"/>
                      <a:ext cx="781050" cy="580413"/>
                    </a:xfrm>
                    <a:prstGeom prst="rect">
                      <a:avLst/>
                    </a:prstGeom>
                    <a:noFill/>
                    <a:ln w="9525">
                      <a:noFill/>
                      <a:miter lim="800000"/>
                      <a:headEnd/>
                      <a:tailEnd/>
                    </a:ln>
                  </pic:spPr>
                </pic:pic>
              </a:graphicData>
            </a:graphic>
          </wp:inline>
        </w:drawing>
      </w:r>
    </w:p>
    <w:p w:rsidR="002B6EFD" w:rsidRDefault="002B6EFD" w:rsidP="002B6EFD">
      <w:pPr>
        <w:spacing w:after="0" w:line="240" w:lineRule="auto"/>
        <w:jc w:val="center"/>
        <w:rPr>
          <w:b/>
          <w:bCs/>
          <w:sz w:val="28"/>
          <w:szCs w:val="28"/>
        </w:rPr>
      </w:pPr>
    </w:p>
    <w:p w:rsidR="002B6EFD" w:rsidRDefault="002B6EFD" w:rsidP="002B6EFD">
      <w:pPr>
        <w:spacing w:after="0" w:line="240" w:lineRule="auto"/>
        <w:rPr>
          <w:b/>
          <w:bCs/>
          <w:iCs/>
          <w:spacing w:val="20"/>
          <w:sz w:val="28"/>
          <w:szCs w:val="18"/>
          <w:u w:val="single"/>
        </w:rPr>
      </w:pPr>
    </w:p>
    <w:p w:rsidR="002B6EFD" w:rsidRPr="00ED325F" w:rsidRDefault="002B6EFD" w:rsidP="002B6EFD">
      <w:pPr>
        <w:spacing w:after="0" w:line="240" w:lineRule="auto"/>
        <w:rPr>
          <w:b/>
          <w:bCs/>
          <w:iCs/>
          <w:spacing w:val="20"/>
          <w:sz w:val="28"/>
          <w:szCs w:val="18"/>
          <w:u w:val="single"/>
        </w:rPr>
      </w:pPr>
      <w:r w:rsidRPr="00ED325F">
        <w:rPr>
          <w:b/>
          <w:bCs/>
          <w:iCs/>
          <w:spacing w:val="20"/>
          <w:sz w:val="28"/>
          <w:szCs w:val="18"/>
          <w:u w:val="single"/>
        </w:rPr>
        <w:t xml:space="preserve">BEREAVEMENT RESOURCES </w:t>
      </w:r>
    </w:p>
    <w:p w:rsidR="002B6EFD" w:rsidRPr="00ED325F" w:rsidRDefault="002B6EFD" w:rsidP="002B6EFD">
      <w:pPr>
        <w:spacing w:after="0" w:line="240" w:lineRule="auto"/>
        <w:ind w:left="720"/>
        <w:rPr>
          <w:b/>
          <w:iCs/>
          <w:spacing w:val="20"/>
          <w:sz w:val="18"/>
          <w:szCs w:val="18"/>
        </w:rPr>
      </w:pPr>
    </w:p>
    <w:p w:rsidR="002B6EFD" w:rsidRPr="00ED325F" w:rsidRDefault="002B6EFD" w:rsidP="002B6EFD">
      <w:pPr>
        <w:spacing w:after="0" w:line="240" w:lineRule="auto"/>
        <w:rPr>
          <w:b/>
          <w:iCs/>
          <w:sz w:val="28"/>
          <w:szCs w:val="20"/>
        </w:rPr>
      </w:pPr>
      <w:r w:rsidRPr="00ED325F">
        <w:rPr>
          <w:b/>
          <w:iCs/>
          <w:sz w:val="28"/>
          <w:szCs w:val="20"/>
        </w:rPr>
        <w:t>Survivors of Suicide</w:t>
      </w:r>
    </w:p>
    <w:p w:rsidR="002B6EFD" w:rsidRPr="00800920" w:rsidRDefault="002B6EFD" w:rsidP="002B6EFD">
      <w:pPr>
        <w:spacing w:after="0" w:line="240" w:lineRule="auto"/>
        <w:rPr>
          <w:iCs/>
          <w:szCs w:val="20"/>
          <w:lang w:eastAsia="en-US"/>
        </w:rPr>
      </w:pPr>
      <w:r w:rsidRPr="00800920">
        <w:rPr>
          <w:iCs/>
          <w:szCs w:val="20"/>
          <w:lang w:eastAsia="en-US"/>
        </w:rPr>
        <w:t>There is a caring SOS group in Nashville. For information about meetings, you may call 615 244-7444, or go to the Tennessee Suicide Prevention Network at TSPN.org, and you will find a list of all Tennessee SOS locations.</w:t>
      </w:r>
    </w:p>
    <w:p w:rsidR="002B6EFD" w:rsidRPr="00E91321" w:rsidRDefault="002B6EFD" w:rsidP="002B6EFD">
      <w:pPr>
        <w:spacing w:after="0" w:line="240" w:lineRule="auto"/>
        <w:ind w:left="720"/>
        <w:rPr>
          <w:bCs/>
          <w:iCs/>
          <w:spacing w:val="20"/>
          <w:sz w:val="22"/>
        </w:rPr>
      </w:pPr>
    </w:p>
    <w:p w:rsidR="002B6EFD" w:rsidRPr="00ED325F" w:rsidRDefault="002B6EFD" w:rsidP="002B6EFD">
      <w:pPr>
        <w:spacing w:after="0" w:line="240" w:lineRule="auto"/>
        <w:rPr>
          <w:b/>
          <w:bCs/>
          <w:sz w:val="28"/>
          <w:szCs w:val="28"/>
        </w:rPr>
      </w:pPr>
      <w:r w:rsidRPr="00ED325F">
        <w:rPr>
          <w:b/>
          <w:bCs/>
          <w:sz w:val="28"/>
          <w:szCs w:val="28"/>
        </w:rPr>
        <w:t>Sharing</w:t>
      </w:r>
    </w:p>
    <w:p w:rsidR="002B6EFD" w:rsidRDefault="002B6EFD" w:rsidP="002B6EFD">
      <w:pPr>
        <w:spacing w:after="0" w:line="240" w:lineRule="auto"/>
        <w:rPr>
          <w:rFonts w:eastAsia="PMingLiU"/>
        </w:rPr>
      </w:pPr>
      <w:r w:rsidRPr="00800920">
        <w:rPr>
          <w:rFonts w:eastAsia="PMingLiU"/>
        </w:rPr>
        <w:t xml:space="preserve">SHARING is a community organization interested in helping parents who have experienced a miscarriage, stillbirth or the death of a newborn infant. </w:t>
      </w:r>
      <w:r>
        <w:rPr>
          <w:rFonts w:eastAsia="PMingLiU"/>
        </w:rPr>
        <w:t>Call 615 342-8899 to confirm dates and times of meetings. See www.nationalshare.org.</w:t>
      </w:r>
    </w:p>
    <w:p w:rsidR="002B6EFD" w:rsidRPr="00E91321" w:rsidRDefault="002B6EFD" w:rsidP="002B6EFD">
      <w:pPr>
        <w:spacing w:after="0" w:line="240" w:lineRule="auto"/>
        <w:rPr>
          <w:sz w:val="22"/>
        </w:rPr>
      </w:pPr>
    </w:p>
    <w:p w:rsidR="002B6EFD" w:rsidRPr="001F6431" w:rsidRDefault="002B6EFD" w:rsidP="002B6EFD">
      <w:pPr>
        <w:shd w:val="clear" w:color="auto" w:fill="FFFFFF"/>
        <w:spacing w:after="0"/>
        <w:rPr>
          <w:rFonts w:ascii="Calibri" w:hAnsi="Calibri"/>
          <w:color w:val="222222"/>
          <w:shd w:val="clear" w:color="auto" w:fill="FFFFFF"/>
        </w:rPr>
      </w:pPr>
      <w:proofErr w:type="gramStart"/>
      <w:r w:rsidRPr="00ED325F">
        <w:rPr>
          <w:b/>
          <w:bCs/>
          <w:sz w:val="28"/>
          <w:szCs w:val="28"/>
        </w:rPr>
        <w:t>Alive</w:t>
      </w:r>
      <w:proofErr w:type="gramEnd"/>
      <w:r w:rsidRPr="00ED325F">
        <w:rPr>
          <w:b/>
          <w:bCs/>
          <w:sz w:val="28"/>
          <w:szCs w:val="28"/>
        </w:rPr>
        <w:t xml:space="preserve"> Hospice Support Group for Bereaved Parents</w:t>
      </w:r>
    </w:p>
    <w:p w:rsidR="002B6EFD" w:rsidRPr="00476A9E" w:rsidRDefault="002B6EFD" w:rsidP="002B6EFD">
      <w:pPr>
        <w:shd w:val="clear" w:color="auto" w:fill="FFFFFF"/>
        <w:spacing w:after="0"/>
        <w:rPr>
          <w:rFonts w:ascii="Arial" w:hAnsi="Arial" w:cs="Arial"/>
          <w:color w:val="222222"/>
          <w:szCs w:val="20"/>
        </w:rPr>
      </w:pPr>
      <w:r w:rsidRPr="00CD3EAD">
        <w:rPr>
          <w:rFonts w:asciiTheme="majorBidi" w:hAnsiTheme="majorBidi" w:cstheme="majorBidi"/>
          <w:color w:val="222222"/>
          <w:shd w:val="clear" w:color="auto" w:fill="FFFFFF"/>
        </w:rPr>
        <w:t>For general information about Grief Support Services at Alive Hospice, please call the main number</w:t>
      </w:r>
      <w:r w:rsidRPr="00CD3EAD">
        <w:rPr>
          <w:rFonts w:asciiTheme="majorBidi" w:hAnsiTheme="majorBidi" w:cstheme="majorBidi"/>
          <w:shd w:val="clear" w:color="auto" w:fill="FFFFFF"/>
        </w:rPr>
        <w:t>:</w:t>
      </w:r>
      <w:r w:rsidRPr="00CD3EAD">
        <w:rPr>
          <w:rStyle w:val="apple-converted-space"/>
          <w:rFonts w:asciiTheme="majorBidi" w:eastAsia="PMingLiU" w:hAnsiTheme="majorBidi" w:cstheme="majorBidi"/>
          <w:shd w:val="clear" w:color="auto" w:fill="FFFFFF"/>
        </w:rPr>
        <w:t> </w:t>
      </w:r>
      <w:hyperlink r:id="rId16" w:tgtFrame="_blank" w:history="1">
        <w:r w:rsidRPr="00CD3EAD">
          <w:rPr>
            <w:rStyle w:val="Hyperlink"/>
            <w:rFonts w:asciiTheme="majorBidi" w:eastAsia="PMingLiU" w:hAnsiTheme="majorBidi" w:cstheme="majorBidi"/>
            <w:shd w:val="clear" w:color="auto" w:fill="FFFFFF"/>
          </w:rPr>
          <w:t>615 963-4732</w:t>
        </w:r>
      </w:hyperlink>
      <w:r w:rsidRPr="00CD3EAD">
        <w:rPr>
          <w:rFonts w:asciiTheme="majorBidi" w:hAnsiTheme="majorBidi" w:cstheme="majorBidi"/>
        </w:rPr>
        <w:t xml:space="preserve"> </w:t>
      </w:r>
      <w:r w:rsidRPr="00CD3EAD">
        <w:rPr>
          <w:rFonts w:asciiTheme="majorBidi" w:hAnsiTheme="majorBidi" w:cstheme="majorBidi"/>
          <w:shd w:val="clear" w:color="auto" w:fill="FFFFFF"/>
        </w:rPr>
        <w:t xml:space="preserve"> or email</w:t>
      </w:r>
      <w:r w:rsidRPr="00CD3EAD">
        <w:rPr>
          <w:rStyle w:val="apple-converted-space"/>
          <w:rFonts w:asciiTheme="majorBidi" w:eastAsia="PMingLiU" w:hAnsiTheme="majorBidi" w:cstheme="majorBidi"/>
          <w:shd w:val="clear" w:color="auto" w:fill="FFFFFF"/>
        </w:rPr>
        <w:t> </w:t>
      </w:r>
      <w:hyperlink r:id="rId17" w:tgtFrame="_blank" w:history="1">
        <w:r w:rsidRPr="00CD3EAD">
          <w:rPr>
            <w:rStyle w:val="Hyperlink"/>
            <w:rFonts w:asciiTheme="majorBidi" w:eastAsia="PMingLiU" w:hAnsiTheme="majorBidi" w:cstheme="majorBidi"/>
            <w:shd w:val="clear" w:color="auto" w:fill="FFFFFF"/>
          </w:rPr>
          <w:t>griefsupport@alivehospice.org</w:t>
        </w:r>
      </w:hyperlink>
      <w:r w:rsidRPr="00CD3EAD">
        <w:rPr>
          <w:rFonts w:asciiTheme="majorBidi" w:hAnsiTheme="majorBidi" w:cstheme="majorBidi"/>
          <w:shd w:val="clear" w:color="auto" w:fill="FFFFFF"/>
        </w:rPr>
        <w:t>.</w:t>
      </w:r>
      <w:r w:rsidRPr="00CD3EAD">
        <w:rPr>
          <w:rFonts w:ascii="Arial" w:hAnsi="Arial" w:cs="Arial"/>
          <w:shd w:val="clear" w:color="auto" w:fill="FFFFFF"/>
        </w:rPr>
        <w:t xml:space="preserve">  </w:t>
      </w:r>
      <w:r w:rsidRPr="00CD3EAD">
        <w:rPr>
          <w:szCs w:val="20"/>
        </w:rPr>
        <w:t xml:space="preserve">Diane </w:t>
      </w:r>
      <w:proofErr w:type="spellStart"/>
      <w:r w:rsidRPr="00CD3EAD">
        <w:rPr>
          <w:szCs w:val="20"/>
        </w:rPr>
        <w:t>Castellano</w:t>
      </w:r>
      <w:proofErr w:type="spellEnd"/>
      <w:r w:rsidRPr="00CD3EAD">
        <w:rPr>
          <w:szCs w:val="20"/>
        </w:rPr>
        <w:t>, LCSW is a grief counselor there for children and their families. Call her at</w:t>
      </w:r>
      <w:r w:rsidRPr="00CD3EAD">
        <w:rPr>
          <w:rStyle w:val="apple-converted-space"/>
          <w:rFonts w:eastAsia="PMingLiU"/>
        </w:rPr>
        <w:t> </w:t>
      </w:r>
      <w:r w:rsidRPr="00CD3EAD">
        <w:t>615-346-8554.</w:t>
      </w:r>
      <w:r>
        <w:t xml:space="preserve"> </w:t>
      </w:r>
      <w:r w:rsidRPr="00CD3EAD">
        <w:t>Contact John Baker at 615-346-8364 for bereaved parent support or individual counseling.</w:t>
      </w:r>
    </w:p>
    <w:p w:rsidR="002B6EFD" w:rsidRPr="00E91321" w:rsidRDefault="002B6EFD" w:rsidP="002B6EFD">
      <w:pPr>
        <w:spacing w:after="0" w:line="240" w:lineRule="auto"/>
        <w:rPr>
          <w:b/>
          <w:bCs/>
          <w:sz w:val="22"/>
        </w:rPr>
      </w:pPr>
    </w:p>
    <w:p w:rsidR="002B6EFD" w:rsidRPr="00ED325F" w:rsidRDefault="002B6EFD" w:rsidP="002B6EFD">
      <w:pPr>
        <w:spacing w:after="0" w:line="240" w:lineRule="auto"/>
        <w:rPr>
          <w:b/>
          <w:sz w:val="28"/>
          <w:szCs w:val="20"/>
        </w:rPr>
      </w:pPr>
      <w:r w:rsidRPr="00ED325F">
        <w:rPr>
          <w:b/>
          <w:sz w:val="28"/>
          <w:szCs w:val="20"/>
        </w:rPr>
        <w:t>Other TCF Chapters</w:t>
      </w:r>
    </w:p>
    <w:p w:rsidR="002B6EFD" w:rsidRDefault="002B6EFD" w:rsidP="002B6EFD">
      <w:pPr>
        <w:spacing w:after="0" w:line="240" w:lineRule="auto"/>
        <w:rPr>
          <w:b/>
          <w:szCs w:val="20"/>
          <w:u w:val="single"/>
        </w:rPr>
      </w:pPr>
      <w:r w:rsidRPr="008330C4">
        <w:rPr>
          <w:szCs w:val="20"/>
        </w:rPr>
        <w:t xml:space="preserve">There are several other chapters of The Compassionate Friends you might want to know about. Anytime you are in their vicinity or feel the need to talk with other bereaved parents, feel free to attend their meetings. Also, when you personally know a newly bereaved family in one of these towns, please call the chapter number and give them the information so they can make contact with the family. To locate a chapter, you may call the TCF National Office at 1-877 969-0010, or go to </w:t>
      </w:r>
      <w:hyperlink r:id="rId18" w:history="1">
        <w:r w:rsidRPr="008330C4">
          <w:rPr>
            <w:u w:val="single"/>
          </w:rPr>
          <w:t>www.compassionatefriends.org</w:t>
        </w:r>
      </w:hyperlink>
      <w:r w:rsidRPr="008330C4">
        <w:rPr>
          <w:szCs w:val="20"/>
        </w:rPr>
        <w:t xml:space="preserve"> and click on chapter locator.</w:t>
      </w:r>
    </w:p>
    <w:p w:rsidR="002B6EFD" w:rsidRDefault="002B6EFD" w:rsidP="002B6EFD">
      <w:pPr>
        <w:spacing w:after="0"/>
        <w:rPr>
          <w:b/>
          <w:szCs w:val="20"/>
          <w:u w:val="single"/>
        </w:rPr>
      </w:pPr>
    </w:p>
    <w:p w:rsidR="00020706" w:rsidRDefault="00020706" w:rsidP="00020706">
      <w:pPr>
        <w:spacing w:after="0"/>
        <w:rPr>
          <w:b/>
          <w:szCs w:val="20"/>
          <w:u w:val="single"/>
        </w:rPr>
      </w:pPr>
    </w:p>
    <w:p w:rsidR="00020706" w:rsidRDefault="00020706" w:rsidP="00020706">
      <w:pPr>
        <w:spacing w:after="0"/>
        <w:rPr>
          <w:b/>
          <w:szCs w:val="20"/>
          <w:u w:val="single"/>
        </w:rPr>
      </w:pPr>
      <w:r>
        <w:rPr>
          <w:b/>
          <w:szCs w:val="20"/>
          <w:u w:val="single"/>
        </w:rPr>
        <w:lastRenderedPageBreak/>
        <w:t>6</w:t>
      </w:r>
      <w:r w:rsidRPr="00907D48">
        <w:rPr>
          <w:b/>
          <w:szCs w:val="20"/>
          <w:u w:val="single"/>
        </w:rPr>
        <w:t xml:space="preserve">                                                          </w:t>
      </w:r>
      <w:r>
        <w:rPr>
          <w:b/>
          <w:szCs w:val="20"/>
          <w:u w:val="single"/>
        </w:rPr>
        <w:t xml:space="preserve">                                </w:t>
      </w:r>
      <w:r w:rsidRPr="00907D48">
        <w:rPr>
          <w:b/>
          <w:szCs w:val="20"/>
          <w:u w:val="single"/>
        </w:rPr>
        <w:t xml:space="preserve"> TCF Nashville, TN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April </w:t>
      </w:r>
      <w:r w:rsidRPr="00907D48">
        <w:rPr>
          <w:b/>
          <w:szCs w:val="20"/>
          <w:u w:val="single"/>
        </w:rPr>
        <w:t xml:space="preserve">2016 </w:t>
      </w:r>
    </w:p>
    <w:p w:rsidR="002B6EFD" w:rsidRDefault="002B6EFD" w:rsidP="00990CFD">
      <w:pPr>
        <w:spacing w:after="0"/>
        <w:rPr>
          <w:iCs/>
          <w:sz w:val="22"/>
        </w:rPr>
      </w:pPr>
    </w:p>
    <w:p w:rsidR="00020706" w:rsidRPr="00020706" w:rsidRDefault="00020706" w:rsidP="00020706">
      <w:pPr>
        <w:spacing w:after="0"/>
        <w:rPr>
          <w:b/>
          <w:bCs/>
          <w:sz w:val="32"/>
          <w:szCs w:val="32"/>
        </w:rPr>
      </w:pPr>
      <w:r w:rsidRPr="00020706">
        <w:rPr>
          <w:b/>
          <w:bCs/>
          <w:sz w:val="32"/>
          <w:szCs w:val="32"/>
        </w:rPr>
        <w:t>Donations to TCF—</w:t>
      </w:r>
      <w:proofErr w:type="gramStart"/>
      <w:r w:rsidRPr="00020706">
        <w:rPr>
          <w:b/>
          <w:bCs/>
          <w:sz w:val="32"/>
          <w:szCs w:val="32"/>
        </w:rPr>
        <w:t>How</w:t>
      </w:r>
      <w:proofErr w:type="gramEnd"/>
      <w:r w:rsidRPr="00020706">
        <w:rPr>
          <w:b/>
          <w:bCs/>
          <w:sz w:val="32"/>
          <w:szCs w:val="32"/>
        </w:rPr>
        <w:t xml:space="preserve"> they are used</w:t>
      </w:r>
    </w:p>
    <w:p w:rsidR="00020706" w:rsidRPr="006A4B30" w:rsidRDefault="00020706" w:rsidP="00020706">
      <w:pPr>
        <w:spacing w:after="0"/>
        <w:rPr>
          <w:sz w:val="16"/>
          <w:szCs w:val="16"/>
        </w:rPr>
      </w:pPr>
    </w:p>
    <w:p w:rsidR="00020706" w:rsidRPr="006A4B30" w:rsidRDefault="00020706" w:rsidP="00020706">
      <w:pPr>
        <w:keepNext/>
        <w:framePr w:dropCap="drop" w:lines="2" w:wrap="around" w:vAnchor="text" w:hAnchor="text"/>
        <w:spacing w:after="0" w:line="528" w:lineRule="exact"/>
        <w:textAlignment w:val="baseline"/>
        <w:rPr>
          <w:position w:val="-3"/>
          <w:sz w:val="62"/>
          <w:szCs w:val="62"/>
        </w:rPr>
      </w:pPr>
      <w:r w:rsidRPr="006A4B30">
        <w:rPr>
          <w:position w:val="-3"/>
          <w:sz w:val="62"/>
          <w:szCs w:val="62"/>
        </w:rPr>
        <w:t>A</w:t>
      </w:r>
    </w:p>
    <w:p w:rsidR="00020706" w:rsidRPr="006A4B30" w:rsidRDefault="00020706" w:rsidP="00020706">
      <w:pPr>
        <w:spacing w:after="0"/>
        <w:rPr>
          <w:szCs w:val="20"/>
        </w:rPr>
      </w:pPr>
      <w:r w:rsidRPr="006A4B30">
        <w:rPr>
          <w:szCs w:val="20"/>
        </w:rPr>
        <w:t>s a bereaved parent, there is so little we can do to commemorate the life of our child, but by giving a contribution to The Compassionate Friends in loving memory of a child or someone else, you are honoring the memory of that person and at the same time, helping to fund the work of your TCF chapter.</w:t>
      </w:r>
    </w:p>
    <w:p w:rsidR="00020706" w:rsidRPr="006A4B30" w:rsidRDefault="00020706" w:rsidP="00020706">
      <w:pPr>
        <w:spacing w:after="0"/>
        <w:rPr>
          <w:sz w:val="16"/>
          <w:szCs w:val="16"/>
        </w:rPr>
      </w:pPr>
    </w:p>
    <w:p w:rsidR="00020706" w:rsidRPr="006A4B30" w:rsidRDefault="00020706" w:rsidP="00020706">
      <w:pPr>
        <w:spacing w:after="0"/>
        <w:rPr>
          <w:szCs w:val="20"/>
        </w:rPr>
      </w:pPr>
      <w:r w:rsidRPr="006A4B30">
        <w:rPr>
          <w:szCs w:val="20"/>
        </w:rPr>
        <w:t>Why does a grief support group need financial help? In order to find the newly bereaved and to provide the kind of caring that the Nashville Chapter of The Compassionate Friends gives to bereaved families in this community, there are expenses of which you may not be aware.</w:t>
      </w:r>
    </w:p>
    <w:p w:rsidR="00020706" w:rsidRPr="006A4B30" w:rsidRDefault="00020706" w:rsidP="00020706">
      <w:pPr>
        <w:spacing w:after="0"/>
        <w:rPr>
          <w:sz w:val="16"/>
          <w:szCs w:val="16"/>
        </w:rPr>
      </w:pPr>
    </w:p>
    <w:p w:rsidR="00020706" w:rsidRPr="006A4B30" w:rsidRDefault="00020706" w:rsidP="00020706">
      <w:pPr>
        <w:spacing w:after="0"/>
        <w:rPr>
          <w:szCs w:val="20"/>
        </w:rPr>
      </w:pPr>
      <w:r w:rsidRPr="006A4B30">
        <w:rPr>
          <w:szCs w:val="20"/>
        </w:rPr>
        <w:t>Here are some of the ways your donations are used:</w:t>
      </w:r>
    </w:p>
    <w:p w:rsidR="00020706" w:rsidRPr="006A4B30" w:rsidRDefault="00020706" w:rsidP="00020706">
      <w:pPr>
        <w:spacing w:after="0"/>
        <w:rPr>
          <w:sz w:val="16"/>
          <w:szCs w:val="16"/>
        </w:rPr>
      </w:pPr>
    </w:p>
    <w:p w:rsidR="00020706" w:rsidRPr="006A4B30" w:rsidRDefault="00020706" w:rsidP="00020706">
      <w:pPr>
        <w:pStyle w:val="ListParagraph"/>
        <w:numPr>
          <w:ilvl w:val="0"/>
          <w:numId w:val="2"/>
        </w:numPr>
        <w:rPr>
          <w:sz w:val="20"/>
          <w:szCs w:val="20"/>
        </w:rPr>
      </w:pPr>
      <w:r w:rsidRPr="006A4B30">
        <w:rPr>
          <w:sz w:val="20"/>
          <w:szCs w:val="20"/>
        </w:rPr>
        <w:t>Brochures and articles concerning grief and TCF are supplied free of charge for the newly bereaved as well as professionals (hospitals, therapists, first responders, clergy, teachers and school counselors.)</w:t>
      </w:r>
    </w:p>
    <w:p w:rsidR="00020706" w:rsidRPr="006A4B30" w:rsidRDefault="00020706" w:rsidP="00020706">
      <w:pPr>
        <w:pStyle w:val="ListParagraph"/>
        <w:numPr>
          <w:ilvl w:val="0"/>
          <w:numId w:val="2"/>
        </w:numPr>
        <w:ind w:left="630"/>
        <w:rPr>
          <w:sz w:val="20"/>
          <w:szCs w:val="20"/>
        </w:rPr>
      </w:pPr>
      <w:r w:rsidRPr="006A4B30">
        <w:rPr>
          <w:sz w:val="20"/>
          <w:szCs w:val="20"/>
        </w:rPr>
        <w:t>Stationery, envelopes, labels, donation acknowledgement cards, bookplates</w:t>
      </w:r>
    </w:p>
    <w:p w:rsidR="00020706" w:rsidRPr="006A4B30" w:rsidRDefault="00020706" w:rsidP="00020706">
      <w:pPr>
        <w:pStyle w:val="ListParagraph"/>
        <w:numPr>
          <w:ilvl w:val="0"/>
          <w:numId w:val="2"/>
        </w:numPr>
        <w:ind w:left="630"/>
        <w:rPr>
          <w:sz w:val="20"/>
          <w:szCs w:val="20"/>
        </w:rPr>
      </w:pPr>
      <w:r w:rsidRPr="006A4B30">
        <w:rPr>
          <w:sz w:val="20"/>
          <w:szCs w:val="20"/>
        </w:rPr>
        <w:t>Postage and P. O. Box rental (letters, reports, and the monthly newsletter)</w:t>
      </w:r>
    </w:p>
    <w:p w:rsidR="00020706" w:rsidRPr="006A4B30" w:rsidRDefault="00020706" w:rsidP="00020706">
      <w:pPr>
        <w:pStyle w:val="ListParagraph"/>
        <w:numPr>
          <w:ilvl w:val="0"/>
          <w:numId w:val="2"/>
        </w:numPr>
        <w:ind w:left="630"/>
        <w:rPr>
          <w:sz w:val="20"/>
          <w:szCs w:val="20"/>
        </w:rPr>
      </w:pPr>
      <w:r w:rsidRPr="006A4B30">
        <w:rPr>
          <w:sz w:val="20"/>
          <w:szCs w:val="20"/>
        </w:rPr>
        <w:t xml:space="preserve">Paper for the newsletter (Allegra Printing provides the printing of our newsletter free of charge.) </w:t>
      </w:r>
    </w:p>
    <w:p w:rsidR="00020706" w:rsidRPr="006A4B30" w:rsidRDefault="00020706" w:rsidP="00020706">
      <w:pPr>
        <w:pStyle w:val="ListParagraph"/>
        <w:numPr>
          <w:ilvl w:val="0"/>
          <w:numId w:val="2"/>
        </w:numPr>
        <w:ind w:left="630"/>
        <w:rPr>
          <w:sz w:val="20"/>
          <w:szCs w:val="20"/>
        </w:rPr>
      </w:pPr>
      <w:r w:rsidRPr="006A4B30">
        <w:rPr>
          <w:sz w:val="20"/>
          <w:szCs w:val="20"/>
        </w:rPr>
        <w:t>Helpful books for the chapter library</w:t>
      </w:r>
    </w:p>
    <w:p w:rsidR="00020706" w:rsidRPr="006A4B30" w:rsidRDefault="00020706" w:rsidP="00020706">
      <w:pPr>
        <w:pStyle w:val="ListParagraph"/>
        <w:numPr>
          <w:ilvl w:val="0"/>
          <w:numId w:val="2"/>
        </w:numPr>
        <w:ind w:left="630"/>
        <w:rPr>
          <w:sz w:val="20"/>
          <w:szCs w:val="20"/>
        </w:rPr>
      </w:pPr>
      <w:r w:rsidRPr="006A4B30">
        <w:rPr>
          <w:sz w:val="20"/>
          <w:szCs w:val="20"/>
        </w:rPr>
        <w:t>Meeting supplies—name tags, registration cards and pens, birthday table setups, basic refreshments (drinks, snacks, cups, plates, napkins)</w:t>
      </w:r>
    </w:p>
    <w:p w:rsidR="00020706" w:rsidRPr="006A4B30" w:rsidRDefault="00020706" w:rsidP="00020706">
      <w:pPr>
        <w:pStyle w:val="ListParagraph"/>
        <w:numPr>
          <w:ilvl w:val="0"/>
          <w:numId w:val="2"/>
        </w:numPr>
        <w:ind w:left="630"/>
        <w:rPr>
          <w:sz w:val="20"/>
          <w:szCs w:val="20"/>
        </w:rPr>
      </w:pPr>
      <w:r w:rsidRPr="006A4B30">
        <w:rPr>
          <w:sz w:val="20"/>
          <w:szCs w:val="20"/>
        </w:rPr>
        <w:t>Telephone/Answering service</w:t>
      </w:r>
    </w:p>
    <w:p w:rsidR="00020706" w:rsidRPr="006A4B30" w:rsidRDefault="00020706" w:rsidP="00020706">
      <w:pPr>
        <w:pStyle w:val="ListParagraph"/>
        <w:numPr>
          <w:ilvl w:val="0"/>
          <w:numId w:val="2"/>
        </w:numPr>
        <w:ind w:left="630"/>
        <w:rPr>
          <w:sz w:val="20"/>
          <w:szCs w:val="20"/>
        </w:rPr>
      </w:pPr>
      <w:r w:rsidRPr="006A4B30">
        <w:rPr>
          <w:sz w:val="20"/>
          <w:szCs w:val="20"/>
        </w:rPr>
        <w:t>Program expenses such as videos, balloons and helium for the June meeting, candles and supplies for the December memorial service, bookstore gift cards for special speakers</w:t>
      </w:r>
    </w:p>
    <w:p w:rsidR="00020706" w:rsidRPr="006A4B30" w:rsidRDefault="00020706" w:rsidP="00020706">
      <w:pPr>
        <w:pStyle w:val="ListParagraph"/>
        <w:numPr>
          <w:ilvl w:val="0"/>
          <w:numId w:val="2"/>
        </w:numPr>
        <w:ind w:left="630"/>
        <w:rPr>
          <w:sz w:val="20"/>
          <w:szCs w:val="20"/>
        </w:rPr>
      </w:pPr>
      <w:r w:rsidRPr="006A4B30">
        <w:rPr>
          <w:sz w:val="20"/>
          <w:szCs w:val="20"/>
        </w:rPr>
        <w:t>Annual Membership fee  and extra support given to the national organization</w:t>
      </w:r>
    </w:p>
    <w:p w:rsidR="00020706" w:rsidRPr="006A4B30" w:rsidRDefault="00020706" w:rsidP="00020706">
      <w:pPr>
        <w:spacing w:after="0"/>
        <w:rPr>
          <w:sz w:val="16"/>
          <w:szCs w:val="16"/>
        </w:rPr>
      </w:pPr>
    </w:p>
    <w:p w:rsidR="00020706" w:rsidRPr="006A4B30" w:rsidRDefault="00020706" w:rsidP="00020706">
      <w:pPr>
        <w:spacing w:after="0"/>
        <w:rPr>
          <w:szCs w:val="20"/>
        </w:rPr>
      </w:pPr>
      <w:r w:rsidRPr="006A4B30">
        <w:rPr>
          <w:szCs w:val="20"/>
        </w:rPr>
        <w:t>Your donations are very carefully used, and we thank you very much for helping to keep your</w:t>
      </w:r>
      <w:r>
        <w:rPr>
          <w:szCs w:val="20"/>
        </w:rPr>
        <w:t xml:space="preserve"> Nashville</w:t>
      </w:r>
      <w:r w:rsidRPr="006A4B30">
        <w:rPr>
          <w:szCs w:val="20"/>
        </w:rPr>
        <w:t xml:space="preserve"> TCF chapter one of the strongest and most successful in the nation. </w:t>
      </w:r>
    </w:p>
    <w:p w:rsidR="002B6EFD" w:rsidRDefault="002B6EFD" w:rsidP="00990CFD">
      <w:pPr>
        <w:spacing w:after="0"/>
        <w:rPr>
          <w:iCs/>
          <w:sz w:val="22"/>
        </w:rPr>
      </w:pPr>
    </w:p>
    <w:p w:rsidR="002B6EFD" w:rsidRDefault="00020706" w:rsidP="00990CFD">
      <w:pPr>
        <w:spacing w:after="0"/>
        <w:rPr>
          <w:iCs/>
          <w:sz w:val="22"/>
        </w:rPr>
      </w:pPr>
      <w:r>
        <w:rPr>
          <w:iCs/>
          <w:noProof/>
          <w:sz w:val="22"/>
        </w:rPr>
        <w:drawing>
          <wp:anchor distT="0" distB="0" distL="114300" distR="114300" simplePos="0" relativeHeight="251683840" behindDoc="1" locked="0" layoutInCell="1" allowOverlap="1">
            <wp:simplePos x="0" y="0"/>
            <wp:positionH relativeFrom="column">
              <wp:posOffset>2924175</wp:posOffset>
            </wp:positionH>
            <wp:positionV relativeFrom="paragraph">
              <wp:posOffset>9525</wp:posOffset>
            </wp:positionV>
            <wp:extent cx="734695" cy="619125"/>
            <wp:effectExtent l="19050" t="0" r="8255" b="0"/>
            <wp:wrapTight wrapText="bothSides">
              <wp:wrapPolygon edited="0">
                <wp:start x="-560" y="0"/>
                <wp:lineTo x="-560" y="21268"/>
                <wp:lineTo x="21843" y="21268"/>
                <wp:lineTo x="21843" y="0"/>
                <wp:lineTo x="-560" y="0"/>
              </wp:wrapPolygon>
            </wp:wrapTight>
            <wp:docPr id="1" name="Picture 1" descr="http://www.clipartbest.com/cliparts/biy/oRa/biyoRaR9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best.com/cliparts/biy/oRa/biyoRaR9T.gif"/>
                    <pic:cNvPicPr>
                      <a:picLocks noChangeAspect="1" noChangeArrowheads="1"/>
                    </pic:cNvPicPr>
                  </pic:nvPicPr>
                  <pic:blipFill>
                    <a:blip r:embed="rId19" cstate="print"/>
                    <a:srcRect/>
                    <a:stretch>
                      <a:fillRect/>
                    </a:stretch>
                  </pic:blipFill>
                  <pic:spPr bwMode="auto">
                    <a:xfrm>
                      <a:off x="0" y="0"/>
                      <a:ext cx="734695" cy="619125"/>
                    </a:xfrm>
                    <a:prstGeom prst="rect">
                      <a:avLst/>
                    </a:prstGeom>
                    <a:noFill/>
                    <a:ln w="9525">
                      <a:noFill/>
                      <a:miter lim="800000"/>
                      <a:headEnd/>
                      <a:tailEnd/>
                    </a:ln>
                  </pic:spPr>
                </pic:pic>
              </a:graphicData>
            </a:graphic>
          </wp:anchor>
        </w:drawing>
      </w:r>
    </w:p>
    <w:p w:rsidR="002B6EFD" w:rsidRDefault="002B6EFD" w:rsidP="00990CFD">
      <w:pPr>
        <w:spacing w:after="0"/>
        <w:rPr>
          <w:iCs/>
          <w:sz w:val="22"/>
        </w:rPr>
      </w:pPr>
    </w:p>
    <w:p w:rsidR="002B6EFD" w:rsidRDefault="002B6EFD" w:rsidP="00990CFD">
      <w:pPr>
        <w:spacing w:after="0"/>
        <w:rPr>
          <w:iCs/>
          <w:sz w:val="22"/>
        </w:rPr>
      </w:pPr>
    </w:p>
    <w:p w:rsidR="002B6EFD" w:rsidRPr="002B6EFD" w:rsidRDefault="002B6EFD" w:rsidP="002B6EFD">
      <w:pPr>
        <w:rPr>
          <w:sz w:val="22"/>
        </w:rPr>
      </w:pPr>
    </w:p>
    <w:p w:rsidR="002B6EFD" w:rsidRDefault="002B6EFD" w:rsidP="002B6EFD">
      <w:pPr>
        <w:pStyle w:val="Title"/>
        <w:rPr>
          <w:sz w:val="22"/>
        </w:rPr>
      </w:pPr>
    </w:p>
    <w:p w:rsidR="002B6EFD" w:rsidRPr="002B6EFD" w:rsidRDefault="002B6EFD" w:rsidP="002B6EFD">
      <w:pPr>
        <w:pStyle w:val="Title"/>
        <w:rPr>
          <w:i w:val="0"/>
          <w:iCs/>
          <w:sz w:val="32"/>
          <w:szCs w:val="32"/>
        </w:rPr>
      </w:pPr>
      <w:r w:rsidRPr="002B6EFD">
        <w:rPr>
          <w:i w:val="0"/>
          <w:iCs/>
          <w:sz w:val="32"/>
          <w:szCs w:val="32"/>
        </w:rPr>
        <w:t>Daffodil Time</w:t>
      </w:r>
    </w:p>
    <w:p w:rsidR="002B6EFD" w:rsidRDefault="002B6EFD" w:rsidP="002B6EFD">
      <w:pPr>
        <w:pStyle w:val="Subtitle"/>
        <w:jc w:val="both"/>
      </w:pPr>
    </w:p>
    <w:p w:rsidR="002B6EFD" w:rsidRPr="002B6EFD" w:rsidRDefault="002B6EFD" w:rsidP="002B6EFD">
      <w:pPr>
        <w:keepNext/>
        <w:framePr w:dropCap="drop" w:lines="2" w:wrap="around" w:vAnchor="text" w:hAnchor="text"/>
        <w:spacing w:after="0" w:line="528" w:lineRule="exact"/>
        <w:jc w:val="both"/>
        <w:textAlignment w:val="baseline"/>
        <w:rPr>
          <w:position w:val="-2"/>
          <w:sz w:val="61"/>
          <w:szCs w:val="61"/>
        </w:rPr>
      </w:pPr>
      <w:r w:rsidRPr="002B6EFD">
        <w:rPr>
          <w:position w:val="-2"/>
          <w:sz w:val="61"/>
          <w:szCs w:val="61"/>
        </w:rPr>
        <w:t>S</w:t>
      </w:r>
    </w:p>
    <w:p w:rsidR="002B6EFD" w:rsidRPr="002B6EFD" w:rsidRDefault="002B6EFD" w:rsidP="002B6EFD">
      <w:pPr>
        <w:spacing w:after="0"/>
        <w:jc w:val="both"/>
        <w:rPr>
          <w:szCs w:val="20"/>
        </w:rPr>
      </w:pPr>
      <w:r>
        <w:rPr>
          <w:szCs w:val="20"/>
        </w:rPr>
        <w:t>o</w:t>
      </w:r>
      <w:r w:rsidRPr="002B6EFD">
        <w:rPr>
          <w:szCs w:val="20"/>
        </w:rPr>
        <w:t>metimes in our grief we become workaholics. We rush, rush, and rush, never stopping to “smell the roses.” We are afraid that if we stop, or even slow down just a little, all those memories and thoughts of our dead child will come flying back, and we’ll drop down to that black hole of grief again—so we don’t stop or even slow down a little.</w:t>
      </w:r>
    </w:p>
    <w:p w:rsidR="002B6EFD" w:rsidRPr="002B6EFD" w:rsidRDefault="002B6EFD" w:rsidP="002B6EFD">
      <w:pPr>
        <w:spacing w:after="0"/>
        <w:jc w:val="both"/>
        <w:rPr>
          <w:szCs w:val="20"/>
        </w:rPr>
      </w:pPr>
    </w:p>
    <w:p w:rsidR="002B6EFD" w:rsidRPr="002B6EFD" w:rsidRDefault="002B6EFD" w:rsidP="002B6EFD">
      <w:pPr>
        <w:spacing w:after="0"/>
        <w:jc w:val="both"/>
        <w:rPr>
          <w:szCs w:val="20"/>
        </w:rPr>
      </w:pPr>
      <w:r w:rsidRPr="002B6EFD">
        <w:rPr>
          <w:szCs w:val="20"/>
        </w:rPr>
        <w:t>When I was in the fifth grade we had to memorize some poetry. I still remember lines from the poem “Daffodils”: “</w:t>
      </w:r>
      <w:r w:rsidRPr="002B6EFD">
        <w:rPr>
          <w:i/>
          <w:szCs w:val="20"/>
        </w:rPr>
        <w:t xml:space="preserve">When oft upon my couch I lie, in vacant or in pensive mood, </w:t>
      </w:r>
      <w:proofErr w:type="gramStart"/>
      <w:r w:rsidRPr="002B6EFD">
        <w:rPr>
          <w:i/>
          <w:szCs w:val="20"/>
        </w:rPr>
        <w:t>They</w:t>
      </w:r>
      <w:proofErr w:type="gramEnd"/>
      <w:r w:rsidRPr="002B6EFD">
        <w:rPr>
          <w:i/>
          <w:szCs w:val="20"/>
        </w:rPr>
        <w:t xml:space="preserve"> flash upon that inward eye, Which is the bliss of solitude.” </w:t>
      </w:r>
      <w:r w:rsidRPr="002B6EFD">
        <w:rPr>
          <w:szCs w:val="20"/>
        </w:rPr>
        <w:t>For a couple of years after my daughter’s death I could not, I would not allow myself to get into a vacant or pensive mood, because it wasn’t daffodils that flashed upon my inward eye, it was always my daughter who was there—and there was no bliss.</w:t>
      </w:r>
    </w:p>
    <w:p w:rsidR="002B6EFD" w:rsidRPr="002B6EFD" w:rsidRDefault="002B6EFD" w:rsidP="002B6EFD">
      <w:pPr>
        <w:spacing w:after="0"/>
        <w:jc w:val="both"/>
        <w:rPr>
          <w:szCs w:val="20"/>
        </w:rPr>
      </w:pPr>
    </w:p>
    <w:p w:rsidR="002B6EFD" w:rsidRPr="002B6EFD" w:rsidRDefault="002B6EFD" w:rsidP="002B6EFD">
      <w:pPr>
        <w:pStyle w:val="BodyText3"/>
        <w:spacing w:after="0"/>
        <w:jc w:val="both"/>
        <w:rPr>
          <w:sz w:val="20"/>
          <w:szCs w:val="20"/>
        </w:rPr>
      </w:pPr>
      <w:r w:rsidRPr="002B6EFD">
        <w:rPr>
          <w:sz w:val="20"/>
          <w:szCs w:val="20"/>
        </w:rPr>
        <w:t xml:space="preserve">Things change. Time helped to heal the raw open wound. Now, after four years, I can allow myself to have those vacant or pensive moods, and I can see the daffodils along with my daughter. My bliss is bittersweet, sometimes more bitter than sweet, usually more sweet than bitter, but it is bliss as those memories flash upon my inward eye. I have accepted that which cannot be changed. I do NOT like it; I have accepted that she is dead. As I lie there, in vacant or in pensive mood, I am careful that those memories that I allow to flash upon my inward eye are the happy ones, not the sad or unhappy ones. They are more like roses than daffodils, though. They do have thorns that hide just below the beauty. But I can do it now. I can take time to “smell the roses.” And so can you. Try it. </w:t>
      </w:r>
      <w:proofErr w:type="gramStart"/>
      <w:r w:rsidRPr="002B6EFD">
        <w:rPr>
          <w:sz w:val="20"/>
          <w:szCs w:val="20"/>
        </w:rPr>
        <w:t>In small doses at first, then larger ones.</w:t>
      </w:r>
      <w:proofErr w:type="gramEnd"/>
      <w:r w:rsidRPr="002B6EFD">
        <w:rPr>
          <w:sz w:val="20"/>
          <w:szCs w:val="20"/>
        </w:rPr>
        <w:t xml:space="preserve"> You owe it to yourself—and to your family—and to your child.</w:t>
      </w:r>
    </w:p>
    <w:p w:rsidR="002B6EFD" w:rsidRDefault="002B6EFD" w:rsidP="002B6EFD">
      <w:pPr>
        <w:spacing w:after="0"/>
        <w:jc w:val="right"/>
      </w:pPr>
    </w:p>
    <w:p w:rsidR="002B6EFD" w:rsidRPr="002B6EFD" w:rsidRDefault="002B6EFD" w:rsidP="002B6EFD">
      <w:pPr>
        <w:spacing w:after="0"/>
        <w:jc w:val="right"/>
        <w:rPr>
          <w:sz w:val="18"/>
          <w:szCs w:val="18"/>
        </w:rPr>
      </w:pPr>
      <w:r w:rsidRPr="002B6EFD">
        <w:rPr>
          <w:sz w:val="18"/>
          <w:szCs w:val="18"/>
        </w:rPr>
        <w:t xml:space="preserve">Tom </w:t>
      </w:r>
      <w:proofErr w:type="spellStart"/>
      <w:r w:rsidRPr="002B6EFD">
        <w:rPr>
          <w:sz w:val="18"/>
          <w:szCs w:val="18"/>
        </w:rPr>
        <w:t>Crouthamel</w:t>
      </w:r>
      <w:proofErr w:type="spellEnd"/>
    </w:p>
    <w:p w:rsidR="002B6EFD" w:rsidRPr="00020706" w:rsidRDefault="002B6EFD" w:rsidP="00020706">
      <w:pPr>
        <w:spacing w:after="0"/>
        <w:jc w:val="right"/>
        <w:rPr>
          <w:sz w:val="18"/>
          <w:szCs w:val="18"/>
        </w:rPr>
      </w:pPr>
      <w:r w:rsidRPr="002B6EFD">
        <w:rPr>
          <w:sz w:val="18"/>
          <w:szCs w:val="18"/>
        </w:rPr>
        <w:t>TCF, Sarasota, FL</w:t>
      </w:r>
    </w:p>
    <w:sectPr w:rsidR="002B6EFD" w:rsidRPr="00020706" w:rsidSect="00A759A4">
      <w:type w:val="continuous"/>
      <w:pgSz w:w="12240" w:h="15840"/>
      <w:pgMar w:top="432"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Freestyle Script">
    <w:panose1 w:val="030804020302050B04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erkeley Old Style ITC T">
    <w:altName w:val="Tahoma"/>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D5C83"/>
    <w:multiLevelType w:val="hybridMultilevel"/>
    <w:tmpl w:val="5830891C"/>
    <w:lvl w:ilvl="0" w:tplc="691E2FF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396352"/>
    <w:multiLevelType w:val="hybridMultilevel"/>
    <w:tmpl w:val="5830891C"/>
    <w:lvl w:ilvl="0" w:tplc="691E2FF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useFELayout/>
  </w:compat>
  <w:rsids>
    <w:rsidRoot w:val="00307D9A"/>
    <w:rsid w:val="00020706"/>
    <w:rsid w:val="000332F3"/>
    <w:rsid w:val="00077E50"/>
    <w:rsid w:val="000C6E66"/>
    <w:rsid w:val="000D4671"/>
    <w:rsid w:val="000E317A"/>
    <w:rsid w:val="00105359"/>
    <w:rsid w:val="0011090C"/>
    <w:rsid w:val="001110EF"/>
    <w:rsid w:val="00111229"/>
    <w:rsid w:val="00171F76"/>
    <w:rsid w:val="00193B3E"/>
    <w:rsid w:val="001C472B"/>
    <w:rsid w:val="001E0A53"/>
    <w:rsid w:val="0020071E"/>
    <w:rsid w:val="002138DB"/>
    <w:rsid w:val="00214848"/>
    <w:rsid w:val="0023045D"/>
    <w:rsid w:val="002454FC"/>
    <w:rsid w:val="002B6EFD"/>
    <w:rsid w:val="002C5E84"/>
    <w:rsid w:val="002E28E6"/>
    <w:rsid w:val="00307D9A"/>
    <w:rsid w:val="00314B25"/>
    <w:rsid w:val="00331AD0"/>
    <w:rsid w:val="003803E7"/>
    <w:rsid w:val="0038101C"/>
    <w:rsid w:val="00390387"/>
    <w:rsid w:val="003B5216"/>
    <w:rsid w:val="003C5587"/>
    <w:rsid w:val="003D05F8"/>
    <w:rsid w:val="003F5C39"/>
    <w:rsid w:val="00452260"/>
    <w:rsid w:val="0045449F"/>
    <w:rsid w:val="00457FE6"/>
    <w:rsid w:val="00462206"/>
    <w:rsid w:val="004B0F90"/>
    <w:rsid w:val="004D4050"/>
    <w:rsid w:val="004D4894"/>
    <w:rsid w:val="004F1424"/>
    <w:rsid w:val="00510A89"/>
    <w:rsid w:val="00560D5C"/>
    <w:rsid w:val="005775FD"/>
    <w:rsid w:val="00584762"/>
    <w:rsid w:val="005C45B6"/>
    <w:rsid w:val="005D5E38"/>
    <w:rsid w:val="00605942"/>
    <w:rsid w:val="006A4B30"/>
    <w:rsid w:val="006B007C"/>
    <w:rsid w:val="006D0209"/>
    <w:rsid w:val="006D2E14"/>
    <w:rsid w:val="00752D29"/>
    <w:rsid w:val="007863FB"/>
    <w:rsid w:val="007A195D"/>
    <w:rsid w:val="007B3426"/>
    <w:rsid w:val="007F0F4B"/>
    <w:rsid w:val="007F6743"/>
    <w:rsid w:val="0082466B"/>
    <w:rsid w:val="0083315D"/>
    <w:rsid w:val="0087772E"/>
    <w:rsid w:val="008A2CA5"/>
    <w:rsid w:val="008B3B86"/>
    <w:rsid w:val="008B6A2D"/>
    <w:rsid w:val="008D5DA1"/>
    <w:rsid w:val="0090638D"/>
    <w:rsid w:val="00910D87"/>
    <w:rsid w:val="00917CE5"/>
    <w:rsid w:val="009201EA"/>
    <w:rsid w:val="00965605"/>
    <w:rsid w:val="00982F02"/>
    <w:rsid w:val="00990CFD"/>
    <w:rsid w:val="009A17B6"/>
    <w:rsid w:val="009A5E09"/>
    <w:rsid w:val="009D30FB"/>
    <w:rsid w:val="00A156F3"/>
    <w:rsid w:val="00A663B3"/>
    <w:rsid w:val="00A759A4"/>
    <w:rsid w:val="00AF48C9"/>
    <w:rsid w:val="00B65201"/>
    <w:rsid w:val="00B653CA"/>
    <w:rsid w:val="00B74F19"/>
    <w:rsid w:val="00B76006"/>
    <w:rsid w:val="00BC7274"/>
    <w:rsid w:val="00C25AE1"/>
    <w:rsid w:val="00C53BC0"/>
    <w:rsid w:val="00CA6254"/>
    <w:rsid w:val="00CA763E"/>
    <w:rsid w:val="00CE3C67"/>
    <w:rsid w:val="00D20FB8"/>
    <w:rsid w:val="00D216CF"/>
    <w:rsid w:val="00D401BC"/>
    <w:rsid w:val="00D51108"/>
    <w:rsid w:val="00D735E7"/>
    <w:rsid w:val="00DA1F51"/>
    <w:rsid w:val="00DC0754"/>
    <w:rsid w:val="00E0565C"/>
    <w:rsid w:val="00E1475F"/>
    <w:rsid w:val="00E804A6"/>
    <w:rsid w:val="00EB7AA5"/>
    <w:rsid w:val="00ED3421"/>
    <w:rsid w:val="00EE3500"/>
    <w:rsid w:val="00EE38C0"/>
    <w:rsid w:val="00F2029F"/>
    <w:rsid w:val="00F34813"/>
    <w:rsid w:val="00FB46E4"/>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D9A"/>
    <w:rPr>
      <w:rFonts w:eastAsia="Times New Roman"/>
    </w:rPr>
  </w:style>
  <w:style w:type="paragraph" w:styleId="Heading3">
    <w:name w:val="heading 3"/>
    <w:basedOn w:val="Normal"/>
    <w:next w:val="Normal"/>
    <w:link w:val="Heading3Char"/>
    <w:qFormat/>
    <w:rsid w:val="00990CFD"/>
    <w:pPr>
      <w:keepNext/>
      <w:spacing w:after="0" w:line="240" w:lineRule="auto"/>
      <w:outlineLvl w:val="2"/>
    </w:pPr>
    <w:rPr>
      <w:i/>
      <w:szCs w:val="20"/>
      <w:lang w:eastAsia="en-US"/>
    </w:rPr>
  </w:style>
  <w:style w:type="paragraph" w:styleId="Heading6">
    <w:name w:val="heading 6"/>
    <w:basedOn w:val="Normal"/>
    <w:next w:val="Normal"/>
    <w:link w:val="Heading6Char"/>
    <w:qFormat/>
    <w:rsid w:val="00990CFD"/>
    <w:pPr>
      <w:keepNext/>
      <w:spacing w:after="0" w:line="240" w:lineRule="auto"/>
      <w:jc w:val="right"/>
      <w:outlineLvl w:val="5"/>
    </w:pPr>
    <w:rPr>
      <w:i/>
      <w:spacing w:val="20"/>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138DB"/>
    <w:pPr>
      <w:framePr w:w="7920" w:h="1980" w:hRule="exact" w:hSpace="180" w:wrap="auto" w:hAnchor="page" w:xAlign="center" w:yAlign="bottom"/>
      <w:spacing w:after="0" w:line="240" w:lineRule="auto"/>
      <w:ind w:left="2880"/>
    </w:pPr>
    <w:rPr>
      <w:rFonts w:eastAsiaTheme="majorEastAsia" w:cstheme="majorBidi"/>
      <w:sz w:val="28"/>
      <w:szCs w:val="24"/>
    </w:rPr>
  </w:style>
  <w:style w:type="paragraph" w:styleId="EnvelopeReturn">
    <w:name w:val="envelope return"/>
    <w:basedOn w:val="Normal"/>
    <w:uiPriority w:val="99"/>
    <w:semiHidden/>
    <w:unhideWhenUsed/>
    <w:rsid w:val="00B74F19"/>
    <w:pPr>
      <w:spacing w:after="0" w:line="240" w:lineRule="auto"/>
    </w:pPr>
    <w:rPr>
      <w:rFonts w:ascii="Freestyle Script" w:eastAsiaTheme="majorEastAsia" w:hAnsi="Freestyle Script" w:cstheme="majorBidi"/>
      <w:b/>
      <w:color w:val="FF0000"/>
      <w:sz w:val="24"/>
      <w:szCs w:val="20"/>
    </w:rPr>
  </w:style>
  <w:style w:type="paragraph" w:styleId="BodyText2">
    <w:name w:val="Body Text 2"/>
    <w:basedOn w:val="Normal"/>
    <w:link w:val="BodyText2Char"/>
    <w:uiPriority w:val="99"/>
    <w:unhideWhenUsed/>
    <w:rsid w:val="00307D9A"/>
    <w:pPr>
      <w:spacing w:after="120" w:line="480" w:lineRule="auto"/>
    </w:pPr>
    <w:rPr>
      <w:rFonts w:eastAsia="PMingLiU"/>
    </w:rPr>
  </w:style>
  <w:style w:type="character" w:customStyle="1" w:styleId="BodyText2Char">
    <w:name w:val="Body Text 2 Char"/>
    <w:basedOn w:val="DefaultParagraphFont"/>
    <w:link w:val="BodyText2"/>
    <w:uiPriority w:val="99"/>
    <w:rsid w:val="00307D9A"/>
    <w:rPr>
      <w:rFonts w:eastAsia="PMingLiU"/>
    </w:rPr>
  </w:style>
  <w:style w:type="character" w:styleId="Hyperlink">
    <w:name w:val="Hyperlink"/>
    <w:basedOn w:val="DefaultParagraphFont"/>
    <w:unhideWhenUsed/>
    <w:rsid w:val="00307D9A"/>
    <w:rPr>
      <w:color w:val="0000FF"/>
      <w:u w:val="single"/>
    </w:rPr>
  </w:style>
  <w:style w:type="paragraph" w:customStyle="1" w:styleId="qt103801">
    <w:name w:val="qt_103801"/>
    <w:basedOn w:val="Normal"/>
    <w:rsid w:val="00307D9A"/>
    <w:pPr>
      <w:spacing w:before="100" w:beforeAutospacing="1" w:after="100" w:afterAutospacing="1" w:line="240" w:lineRule="auto"/>
    </w:pPr>
    <w:rPr>
      <w:sz w:val="24"/>
      <w:szCs w:val="24"/>
    </w:rPr>
  </w:style>
  <w:style w:type="paragraph" w:customStyle="1" w:styleId="bqfqa">
    <w:name w:val="bq_fq_a"/>
    <w:basedOn w:val="Normal"/>
    <w:rsid w:val="00307D9A"/>
    <w:pPr>
      <w:spacing w:before="100" w:beforeAutospacing="1" w:after="100" w:afterAutospacing="1" w:line="240" w:lineRule="auto"/>
    </w:pPr>
    <w:rPr>
      <w:sz w:val="24"/>
      <w:szCs w:val="24"/>
    </w:rPr>
  </w:style>
  <w:style w:type="paragraph" w:styleId="BodyText">
    <w:name w:val="Body Text"/>
    <w:basedOn w:val="Normal"/>
    <w:link w:val="BodyTextChar"/>
    <w:uiPriority w:val="99"/>
    <w:semiHidden/>
    <w:unhideWhenUsed/>
    <w:rsid w:val="00307D9A"/>
    <w:pPr>
      <w:spacing w:after="120"/>
    </w:pPr>
  </w:style>
  <w:style w:type="character" w:customStyle="1" w:styleId="BodyTextChar">
    <w:name w:val="Body Text Char"/>
    <w:basedOn w:val="DefaultParagraphFont"/>
    <w:link w:val="BodyText"/>
    <w:uiPriority w:val="99"/>
    <w:semiHidden/>
    <w:rsid w:val="00307D9A"/>
    <w:rPr>
      <w:rFonts w:eastAsia="Times New Roman"/>
    </w:rPr>
  </w:style>
  <w:style w:type="paragraph" w:styleId="BalloonText">
    <w:name w:val="Balloon Text"/>
    <w:basedOn w:val="Normal"/>
    <w:link w:val="BalloonTextChar"/>
    <w:uiPriority w:val="99"/>
    <w:semiHidden/>
    <w:unhideWhenUsed/>
    <w:rsid w:val="00AF4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8C9"/>
    <w:rPr>
      <w:rFonts w:ascii="Tahoma" w:eastAsia="Times New Roman" w:hAnsi="Tahoma" w:cs="Tahoma"/>
      <w:sz w:val="16"/>
      <w:szCs w:val="16"/>
    </w:rPr>
  </w:style>
  <w:style w:type="paragraph" w:styleId="NormalWeb">
    <w:name w:val="Normal (Web)"/>
    <w:basedOn w:val="Normal"/>
    <w:uiPriority w:val="99"/>
    <w:unhideWhenUsed/>
    <w:rsid w:val="008A2CA5"/>
    <w:pPr>
      <w:spacing w:before="100" w:beforeAutospacing="1" w:after="100" w:afterAutospacing="1" w:line="240" w:lineRule="auto"/>
    </w:pPr>
    <w:rPr>
      <w:sz w:val="24"/>
      <w:szCs w:val="24"/>
    </w:rPr>
  </w:style>
  <w:style w:type="character" w:customStyle="1" w:styleId="usercontent">
    <w:name w:val="usercontent"/>
    <w:basedOn w:val="DefaultParagraphFont"/>
    <w:rsid w:val="008A2CA5"/>
  </w:style>
  <w:style w:type="character" w:customStyle="1" w:styleId="apple-converted-space">
    <w:name w:val="apple-converted-space"/>
    <w:basedOn w:val="DefaultParagraphFont"/>
    <w:rsid w:val="008A2CA5"/>
  </w:style>
  <w:style w:type="character" w:customStyle="1" w:styleId="textexposedshow">
    <w:name w:val="text_exposed_show"/>
    <w:basedOn w:val="DefaultParagraphFont"/>
    <w:rsid w:val="008A2CA5"/>
  </w:style>
  <w:style w:type="character" w:styleId="Emphasis">
    <w:name w:val="Emphasis"/>
    <w:basedOn w:val="DefaultParagraphFont"/>
    <w:uiPriority w:val="20"/>
    <w:qFormat/>
    <w:rsid w:val="008A2CA5"/>
    <w:rPr>
      <w:i/>
      <w:iCs/>
    </w:rPr>
  </w:style>
  <w:style w:type="paragraph" w:styleId="ListParagraph">
    <w:name w:val="List Paragraph"/>
    <w:basedOn w:val="Normal"/>
    <w:uiPriority w:val="34"/>
    <w:qFormat/>
    <w:rsid w:val="006A4B30"/>
    <w:pPr>
      <w:spacing w:after="0" w:line="240" w:lineRule="auto"/>
      <w:ind w:left="720"/>
      <w:contextualSpacing/>
    </w:pPr>
    <w:rPr>
      <w:rFonts w:eastAsia="Calibri"/>
      <w:sz w:val="24"/>
      <w:szCs w:val="24"/>
      <w:lang w:eastAsia="en-US"/>
    </w:rPr>
  </w:style>
  <w:style w:type="paragraph" w:styleId="NoSpacing">
    <w:name w:val="No Spacing"/>
    <w:uiPriority w:val="1"/>
    <w:qFormat/>
    <w:rsid w:val="00462206"/>
    <w:pPr>
      <w:spacing w:after="0" w:line="240" w:lineRule="auto"/>
    </w:pPr>
    <w:rPr>
      <w:rFonts w:ascii="Calibri" w:eastAsia="Calibri" w:hAnsi="Calibri"/>
      <w:sz w:val="22"/>
      <w:lang w:eastAsia="en-US"/>
    </w:rPr>
  </w:style>
  <w:style w:type="character" w:customStyle="1" w:styleId="Heading3Char">
    <w:name w:val="Heading 3 Char"/>
    <w:basedOn w:val="DefaultParagraphFont"/>
    <w:link w:val="Heading3"/>
    <w:rsid w:val="00990CFD"/>
    <w:rPr>
      <w:rFonts w:eastAsia="Times New Roman"/>
      <w:i/>
      <w:szCs w:val="20"/>
      <w:lang w:eastAsia="en-US"/>
    </w:rPr>
  </w:style>
  <w:style w:type="character" w:customStyle="1" w:styleId="Heading6Char">
    <w:name w:val="Heading 6 Char"/>
    <w:basedOn w:val="DefaultParagraphFont"/>
    <w:link w:val="Heading6"/>
    <w:rsid w:val="00990CFD"/>
    <w:rPr>
      <w:rFonts w:eastAsia="Times New Roman"/>
      <w:i/>
      <w:spacing w:val="20"/>
      <w:sz w:val="18"/>
      <w:szCs w:val="20"/>
      <w:lang w:eastAsia="en-US"/>
    </w:rPr>
  </w:style>
  <w:style w:type="paragraph" w:styleId="BodyText3">
    <w:name w:val="Body Text 3"/>
    <w:basedOn w:val="Normal"/>
    <w:link w:val="BodyText3Char"/>
    <w:uiPriority w:val="99"/>
    <w:semiHidden/>
    <w:unhideWhenUsed/>
    <w:rsid w:val="002B6EFD"/>
    <w:pPr>
      <w:spacing w:after="120"/>
    </w:pPr>
    <w:rPr>
      <w:sz w:val="16"/>
      <w:szCs w:val="16"/>
    </w:rPr>
  </w:style>
  <w:style w:type="character" w:customStyle="1" w:styleId="BodyText3Char">
    <w:name w:val="Body Text 3 Char"/>
    <w:basedOn w:val="DefaultParagraphFont"/>
    <w:link w:val="BodyText3"/>
    <w:uiPriority w:val="99"/>
    <w:semiHidden/>
    <w:rsid w:val="002B6EFD"/>
    <w:rPr>
      <w:rFonts w:eastAsia="Times New Roman"/>
      <w:sz w:val="16"/>
      <w:szCs w:val="16"/>
    </w:rPr>
  </w:style>
  <w:style w:type="paragraph" w:styleId="Title">
    <w:name w:val="Title"/>
    <w:basedOn w:val="Normal"/>
    <w:link w:val="TitleChar"/>
    <w:qFormat/>
    <w:rsid w:val="002B6EFD"/>
    <w:pPr>
      <w:spacing w:after="0" w:line="240" w:lineRule="auto"/>
      <w:jc w:val="center"/>
    </w:pPr>
    <w:rPr>
      <w:b/>
      <w:i/>
      <w:sz w:val="28"/>
      <w:szCs w:val="20"/>
      <w:lang w:eastAsia="en-US"/>
    </w:rPr>
  </w:style>
  <w:style w:type="character" w:customStyle="1" w:styleId="TitleChar">
    <w:name w:val="Title Char"/>
    <w:basedOn w:val="DefaultParagraphFont"/>
    <w:link w:val="Title"/>
    <w:rsid w:val="002B6EFD"/>
    <w:rPr>
      <w:rFonts w:eastAsia="Times New Roman"/>
      <w:b/>
      <w:i/>
      <w:sz w:val="28"/>
      <w:szCs w:val="20"/>
      <w:lang w:eastAsia="en-US"/>
    </w:rPr>
  </w:style>
  <w:style w:type="paragraph" w:styleId="Subtitle">
    <w:name w:val="Subtitle"/>
    <w:basedOn w:val="Normal"/>
    <w:link w:val="SubtitleChar"/>
    <w:qFormat/>
    <w:rsid w:val="002B6EFD"/>
    <w:pPr>
      <w:spacing w:after="0" w:line="240" w:lineRule="auto"/>
    </w:pPr>
    <w:rPr>
      <w:i/>
      <w:szCs w:val="20"/>
      <w:lang w:eastAsia="en-US"/>
    </w:rPr>
  </w:style>
  <w:style w:type="character" w:customStyle="1" w:styleId="SubtitleChar">
    <w:name w:val="Subtitle Char"/>
    <w:basedOn w:val="DefaultParagraphFont"/>
    <w:link w:val="Subtitle"/>
    <w:rsid w:val="002B6EFD"/>
    <w:rPr>
      <w:rFonts w:eastAsia="Times New Roman"/>
      <w:i/>
      <w:szCs w:val="20"/>
      <w:lang w:eastAsia="en-US"/>
    </w:rPr>
  </w:style>
</w:styles>
</file>

<file path=word/webSettings.xml><?xml version="1.0" encoding="utf-8"?>
<w:webSettings xmlns:r="http://schemas.openxmlformats.org/officeDocument/2006/relationships" xmlns:w="http://schemas.openxmlformats.org/wordprocessingml/2006/main">
  <w:divs>
    <w:div w:id="61829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c1333@gmail.com" TargetMode="External"/><Relationship Id="rId13" Type="http://schemas.openxmlformats.org/officeDocument/2006/relationships/hyperlink" Target="https://www.facebook.com/TCFUSA" TargetMode="External"/><Relationship Id="rId18" Type="http://schemas.openxmlformats.org/officeDocument/2006/relationships/hyperlink" Target="http://www.compassionatefriend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melanierladd@gmail.com" TargetMode="External"/><Relationship Id="rId12" Type="http://schemas.openxmlformats.org/officeDocument/2006/relationships/image" Target="media/image3.png"/><Relationship Id="rId17" Type="http://schemas.openxmlformats.org/officeDocument/2006/relationships/hyperlink" Target="mailto:griefsupport@alivehospice.org" TargetMode="External"/><Relationship Id="rId2" Type="http://schemas.openxmlformats.org/officeDocument/2006/relationships/numbering" Target="numbering.xml"/><Relationship Id="rId16" Type="http://schemas.openxmlformats.org/officeDocument/2006/relationships/hyperlink" Target="tel:615%20963-473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ompassionatefriends.org"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image" Target="media/image6.gif"/><Relationship Id="rId4" Type="http://schemas.openxmlformats.org/officeDocument/2006/relationships/settings" Target="settings.xml"/><Relationship Id="rId9" Type="http://schemas.openxmlformats.org/officeDocument/2006/relationships/hyperlink" Target="mailto:lolly39@aol.com" TargetMode="Externa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2680A-0611-45CB-8B39-DF8CB6A7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3188</Words>
  <Characters>18175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&amp; Joe</dc:creator>
  <cp:lastModifiedBy>Melanie &amp; Joe</cp:lastModifiedBy>
  <cp:revision>2</cp:revision>
  <cp:lastPrinted>2016-03-08T02:41:00Z</cp:lastPrinted>
  <dcterms:created xsi:type="dcterms:W3CDTF">2016-03-15T13:17:00Z</dcterms:created>
  <dcterms:modified xsi:type="dcterms:W3CDTF">2016-03-15T13:17:00Z</dcterms:modified>
</cp:coreProperties>
</file>